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A7C9" w14:textId="77777777" w:rsidR="00A21295" w:rsidRPr="00842ACF" w:rsidRDefault="00A21295" w:rsidP="00A21295">
      <w:pPr>
        <w:rPr>
          <w:rFonts w:ascii="Times New Roman" w:hAnsi="Times New Roman" w:cs="Times New Roman"/>
          <w:b/>
          <w:lang w:val="hr-HR"/>
        </w:rPr>
      </w:pPr>
    </w:p>
    <w:p w14:paraId="24464D54" w14:textId="77777777" w:rsidR="00A21295" w:rsidRPr="00842ACF" w:rsidRDefault="00A21295" w:rsidP="00A21295">
      <w:pPr>
        <w:rPr>
          <w:rFonts w:ascii="Times New Roman" w:hAnsi="Times New Roman" w:cs="Times New Roman"/>
          <w:b/>
          <w:lang w:val="hr-HR"/>
        </w:rPr>
      </w:pPr>
    </w:p>
    <w:p w14:paraId="0929FD1D" w14:textId="77777777" w:rsidR="00A21295" w:rsidRPr="00842ACF" w:rsidRDefault="00A21295" w:rsidP="00A21295">
      <w:pPr>
        <w:rPr>
          <w:rFonts w:ascii="Times New Roman" w:hAnsi="Times New Roman" w:cs="Times New Roman"/>
          <w:b/>
          <w:lang w:val="hr-HR"/>
        </w:rPr>
      </w:pPr>
    </w:p>
    <w:p w14:paraId="6C8528BC" w14:textId="77777777" w:rsidR="00A21295" w:rsidRPr="00842ACF" w:rsidRDefault="00A21295" w:rsidP="00A21295">
      <w:pPr>
        <w:rPr>
          <w:rFonts w:ascii="Times New Roman" w:hAnsi="Times New Roman" w:cs="Times New Roman"/>
          <w:b/>
          <w:lang w:val="hr-HR"/>
        </w:rPr>
      </w:pPr>
    </w:p>
    <w:p w14:paraId="6D952824" w14:textId="77777777" w:rsidR="00A21295" w:rsidRPr="00842ACF" w:rsidRDefault="00A21295" w:rsidP="00A21295">
      <w:pPr>
        <w:rPr>
          <w:rFonts w:ascii="Times New Roman" w:hAnsi="Times New Roman" w:cs="Times New Roman"/>
          <w:b/>
          <w:lang w:val="hr-HR"/>
        </w:rPr>
      </w:pPr>
    </w:p>
    <w:p w14:paraId="2D06CDDE" w14:textId="77777777" w:rsidR="00A21295" w:rsidRPr="00842ACF" w:rsidRDefault="00A21295" w:rsidP="00A21295">
      <w:pPr>
        <w:rPr>
          <w:rFonts w:ascii="Times New Roman" w:hAnsi="Times New Roman" w:cs="Times New Roman"/>
          <w:b/>
          <w:lang w:val="hr-HR"/>
        </w:rPr>
      </w:pPr>
    </w:p>
    <w:p w14:paraId="22D12CF1" w14:textId="77777777" w:rsidR="00A21295" w:rsidRPr="00842ACF" w:rsidRDefault="00A21295" w:rsidP="00A21295">
      <w:pPr>
        <w:rPr>
          <w:rFonts w:ascii="Times New Roman" w:hAnsi="Times New Roman" w:cs="Times New Roman"/>
          <w:b/>
          <w:lang w:val="hr-HR"/>
        </w:rPr>
      </w:pPr>
    </w:p>
    <w:p w14:paraId="56026F1F" w14:textId="77777777" w:rsidR="00A21295" w:rsidRPr="00842ACF" w:rsidRDefault="00A21295" w:rsidP="00A21295">
      <w:pPr>
        <w:rPr>
          <w:rFonts w:ascii="Times New Roman" w:hAnsi="Times New Roman" w:cs="Times New Roman"/>
          <w:b/>
          <w:lang w:val="hr-HR"/>
        </w:rPr>
      </w:pPr>
    </w:p>
    <w:p w14:paraId="7FF366FA" w14:textId="4DB5E441" w:rsidR="00A21295" w:rsidRPr="00842ACF" w:rsidRDefault="00A21295" w:rsidP="00A21295">
      <w:pPr>
        <w:rPr>
          <w:rFonts w:ascii="Times New Roman" w:hAnsi="Times New Roman" w:cs="Times New Roman"/>
          <w:b/>
          <w:lang w:val="hr-HR"/>
        </w:rPr>
      </w:pPr>
      <w:r w:rsidRPr="00842ACF">
        <w:rPr>
          <w:rFonts w:ascii="Times New Roman" w:hAnsi="Times New Roman" w:cs="Times New Roman"/>
          <w:b/>
          <w:lang w:val="hr-HR"/>
        </w:rPr>
        <w:t xml:space="preserve">UPUTE PONUDITELJIMA ZA IZRADU PONUDE (PRILOG -1) </w:t>
      </w:r>
    </w:p>
    <w:p w14:paraId="37C27570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3A2023D4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7E0B4332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111DC470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3E05A620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79C2DE42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43D57280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6E968152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1EEC2B6A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654A4877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6DCAD797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19BDBE4F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1F3A9952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2618903E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17626FDF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366A6D38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498C65CA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44F3ED81" w14:textId="77777777" w:rsidR="00B53943" w:rsidRDefault="00B53943" w:rsidP="00A21295">
      <w:pPr>
        <w:rPr>
          <w:rFonts w:ascii="Times New Roman" w:hAnsi="Times New Roman" w:cs="Times New Roman"/>
          <w:b/>
          <w:lang w:val="hr-HR"/>
        </w:rPr>
      </w:pPr>
    </w:p>
    <w:p w14:paraId="43C45C85" w14:textId="229839F3" w:rsidR="00A21295" w:rsidRPr="00842ACF" w:rsidRDefault="00A21295" w:rsidP="00A21295">
      <w:pPr>
        <w:rPr>
          <w:rFonts w:ascii="Times New Roman" w:hAnsi="Times New Roman" w:cs="Times New Roman"/>
          <w:b/>
          <w:lang w:val="hr-HR"/>
        </w:rPr>
      </w:pPr>
      <w:r w:rsidRPr="00842ACF">
        <w:rPr>
          <w:rFonts w:ascii="Times New Roman" w:hAnsi="Times New Roman" w:cs="Times New Roman"/>
          <w:b/>
          <w:lang w:val="hr-HR"/>
        </w:rPr>
        <w:lastRenderedPageBreak/>
        <w:t xml:space="preserve">1. UPUTE PONUDITELJIMA ZA IZRADU PONUDE (PRILOG -1) </w:t>
      </w:r>
    </w:p>
    <w:p w14:paraId="5F1E2744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22D555EA" w14:textId="7D7300B1" w:rsidR="00A21295" w:rsidRPr="00714E39" w:rsidRDefault="00714E39" w:rsidP="00714E39">
      <w:pPr>
        <w:rPr>
          <w:rFonts w:ascii="Times New Roman" w:hAnsi="Times New Roman" w:cs="Times New Roman"/>
        </w:rPr>
      </w:pPr>
      <w:r w:rsidRPr="00714E39">
        <w:rPr>
          <w:rFonts w:ascii="Times New Roman" w:hAnsi="Times New Roman" w:cs="Times New Roman"/>
          <w:b/>
          <w:lang w:val="hr-HR"/>
        </w:rPr>
        <w:t>I.</w:t>
      </w:r>
      <w:r>
        <w:rPr>
          <w:rFonts w:ascii="Times New Roman" w:hAnsi="Times New Roman" w:cs="Times New Roman"/>
          <w:b/>
          <w:lang w:val="hr-HR"/>
        </w:rPr>
        <w:t xml:space="preserve">  P</w:t>
      </w:r>
      <w:r w:rsidR="00A21295" w:rsidRPr="00714E39">
        <w:rPr>
          <w:rFonts w:ascii="Times New Roman" w:hAnsi="Times New Roman" w:cs="Times New Roman"/>
          <w:b/>
          <w:lang w:val="hr-HR"/>
        </w:rPr>
        <w:t>odaci o Prodavatelju:</w:t>
      </w:r>
      <w:r w:rsidR="00A21295" w:rsidRPr="00714E39">
        <w:rPr>
          <w:rFonts w:ascii="Times New Roman" w:hAnsi="Times New Roman" w:cs="Times New Roman"/>
          <w:lang w:val="hr-HR"/>
        </w:rPr>
        <w:t xml:space="preserve"> </w:t>
      </w:r>
      <w:r w:rsidR="00842ACF" w:rsidRPr="00714E39">
        <w:rPr>
          <w:rFonts w:ascii="Times New Roman" w:hAnsi="Times New Roman" w:cs="Times New Roman"/>
        </w:rPr>
        <w:t>Grad Opuzen, Trg kralja Tomislava 1, 20355 Opuzen</w:t>
      </w:r>
    </w:p>
    <w:p w14:paraId="5AD6CB1A" w14:textId="77777777" w:rsidR="00714E39" w:rsidRPr="00714E39" w:rsidRDefault="00714E39" w:rsidP="00714E39">
      <w:pPr>
        <w:rPr>
          <w:rFonts w:ascii="Times New Roman" w:hAnsi="Times New Roman" w:cs="Times New Roman"/>
          <w:lang w:val="hr-HR"/>
        </w:rPr>
      </w:pPr>
    </w:p>
    <w:p w14:paraId="6D4DAF4C" w14:textId="73EF8E61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  <w:r w:rsidRPr="00842ACF">
        <w:rPr>
          <w:rFonts w:ascii="Times New Roman" w:hAnsi="Times New Roman" w:cs="Times New Roman"/>
          <w:b/>
          <w:lang w:val="hr-HR"/>
        </w:rPr>
        <w:t>II</w:t>
      </w:r>
      <w:r w:rsidRPr="00842ACF">
        <w:rPr>
          <w:rFonts w:ascii="Times New Roman" w:hAnsi="Times New Roman" w:cs="Times New Roman"/>
          <w:lang w:val="hr-HR"/>
        </w:rPr>
        <w:t>.</w:t>
      </w:r>
      <w:r w:rsidRPr="00842ACF">
        <w:rPr>
          <w:rFonts w:ascii="Times New Roman" w:hAnsi="Times New Roman" w:cs="Times New Roman"/>
          <w:b/>
          <w:lang w:val="hr-HR"/>
        </w:rPr>
        <w:t xml:space="preserve"> Kontakt:</w:t>
      </w:r>
      <w:r w:rsidRPr="00842ACF">
        <w:rPr>
          <w:rFonts w:ascii="Times New Roman" w:hAnsi="Times New Roman" w:cs="Times New Roman"/>
          <w:lang w:val="hr-HR"/>
        </w:rPr>
        <w:t xml:space="preserve">  </w:t>
      </w:r>
      <w:r w:rsidR="00714E39">
        <w:rPr>
          <w:rFonts w:ascii="Times New Roman" w:hAnsi="Times New Roman" w:cs="Times New Roman"/>
          <w:lang w:val="hr-HR"/>
        </w:rPr>
        <w:t xml:space="preserve">tel. </w:t>
      </w:r>
      <w:r w:rsidR="00842ACF" w:rsidRPr="00842ACF">
        <w:rPr>
          <w:rFonts w:ascii="Times New Roman" w:hAnsi="Times New Roman" w:cs="Times New Roman"/>
          <w:lang w:val="hr-HR"/>
        </w:rPr>
        <w:t>020 671 139</w:t>
      </w:r>
      <w:r w:rsidR="00714E39">
        <w:rPr>
          <w:rFonts w:ascii="Times New Roman" w:hAnsi="Times New Roman" w:cs="Times New Roman"/>
          <w:lang w:val="hr-HR"/>
        </w:rPr>
        <w:t xml:space="preserve">, email: </w:t>
      </w:r>
      <w:hyperlink r:id="rId5" w:history="1">
        <w:r w:rsidR="00714E39" w:rsidRPr="00E329F8">
          <w:rPr>
            <w:rStyle w:val="Hyperlink"/>
            <w:rFonts w:ascii="Times New Roman" w:hAnsi="Times New Roman" w:cs="Times New Roman"/>
            <w:lang w:val="hr-HR"/>
          </w:rPr>
          <w:t>opuzen@opuzen.hr</w:t>
        </w:r>
      </w:hyperlink>
      <w:r w:rsidR="00714E39">
        <w:rPr>
          <w:rFonts w:ascii="Times New Roman" w:hAnsi="Times New Roman" w:cs="Times New Roman"/>
          <w:lang w:val="hr-HR"/>
        </w:rPr>
        <w:t xml:space="preserve"> </w:t>
      </w:r>
    </w:p>
    <w:p w14:paraId="584AE6C7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4C8436FC" w14:textId="77777777" w:rsidR="00A21295" w:rsidRPr="00842ACF" w:rsidRDefault="00A21295" w:rsidP="00A21295">
      <w:pPr>
        <w:rPr>
          <w:rFonts w:ascii="Times New Roman" w:hAnsi="Times New Roman" w:cs="Times New Roman"/>
          <w:b/>
          <w:lang w:val="hr-HR"/>
        </w:rPr>
      </w:pPr>
      <w:r w:rsidRPr="00842ACF">
        <w:rPr>
          <w:rFonts w:ascii="Times New Roman" w:hAnsi="Times New Roman" w:cs="Times New Roman"/>
          <w:b/>
          <w:lang w:val="hr-HR"/>
        </w:rPr>
        <w:t>III.</w:t>
      </w:r>
      <w:r w:rsidRPr="00842ACF">
        <w:rPr>
          <w:rFonts w:ascii="Times New Roman" w:hAnsi="Times New Roman" w:cs="Times New Roman"/>
          <w:lang w:val="hr-HR"/>
        </w:rPr>
        <w:t xml:space="preserve"> </w:t>
      </w:r>
      <w:r w:rsidRPr="00842ACF">
        <w:rPr>
          <w:rFonts w:ascii="Times New Roman" w:hAnsi="Times New Roman" w:cs="Times New Roman"/>
          <w:b/>
          <w:lang w:val="hr-HR"/>
        </w:rPr>
        <w:t xml:space="preserve">Predmet natječaja: </w:t>
      </w:r>
    </w:p>
    <w:p w14:paraId="564AAC61" w14:textId="1497F49C" w:rsidR="00842ACF" w:rsidRPr="00842ACF" w:rsidRDefault="00A21295" w:rsidP="00842A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842ACF">
        <w:rPr>
          <w:rFonts w:ascii="Times New Roman" w:hAnsi="Times New Roman" w:cs="Times New Roman"/>
          <w:bCs/>
          <w:lang w:val="hr-HR"/>
        </w:rPr>
        <w:t xml:space="preserve">Prodaja građevinske čestice br. </w:t>
      </w:r>
      <w:r w:rsidR="00842ACF" w:rsidRPr="00842ACF">
        <w:rPr>
          <w:rFonts w:ascii="Times New Roman" w:hAnsi="Times New Roman" w:cs="Times New Roman"/>
        </w:rPr>
        <w:t>534/1 k.o. Opuzen I (RH), broj ZK uloška 2432 k.o. Opuzen I, površine 23.307 m</w:t>
      </w:r>
      <w:r w:rsidR="00842ACF" w:rsidRPr="00842ACF">
        <w:rPr>
          <w:rFonts w:ascii="Times New Roman" w:hAnsi="Times New Roman" w:cs="Times New Roman"/>
          <w:vertAlign w:val="superscript"/>
        </w:rPr>
        <w:t>2</w:t>
      </w:r>
    </w:p>
    <w:p w14:paraId="0AC7A2DD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27BFB1D5" w14:textId="3D26B438" w:rsidR="00A21295" w:rsidRPr="00842ACF" w:rsidRDefault="00A21295" w:rsidP="00A21295">
      <w:pPr>
        <w:rPr>
          <w:rFonts w:ascii="Times New Roman" w:hAnsi="Times New Roman" w:cs="Times New Roman"/>
          <w:b/>
          <w:lang w:val="hr-HR"/>
        </w:rPr>
      </w:pPr>
      <w:r w:rsidRPr="00842ACF">
        <w:rPr>
          <w:rFonts w:ascii="Times New Roman" w:hAnsi="Times New Roman" w:cs="Times New Roman"/>
          <w:b/>
          <w:lang w:val="hr-HR"/>
        </w:rPr>
        <w:t xml:space="preserve">IV. Ponuđena cijena: </w:t>
      </w:r>
    </w:p>
    <w:p w14:paraId="0015FF0A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  <w:r w:rsidRPr="00842ACF">
        <w:rPr>
          <w:rFonts w:ascii="Times New Roman" w:hAnsi="Times New Roman" w:cs="Times New Roman"/>
          <w:lang w:val="hr-HR"/>
        </w:rPr>
        <w:t xml:space="preserve">Početna cijena odnosi se na građevinsko zemljište i ne uključuje naknade za komunalne  priključke koji su predmet posebnih postupaka.    </w:t>
      </w:r>
    </w:p>
    <w:p w14:paraId="66E5E11F" w14:textId="55BD25E0" w:rsidR="00A21295" w:rsidRDefault="00842ACF" w:rsidP="00B539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</w:rPr>
      </w:pPr>
      <w:r w:rsidRPr="00842ACF">
        <w:rPr>
          <w:rFonts w:ascii="Times New Roman" w:hAnsi="Times New Roman" w:cs="Times New Roman"/>
          <w:lang w:val="de-DE"/>
        </w:rPr>
        <w:t xml:space="preserve">Početna cijena zemljišta utvrđena je u iznosu od  </w:t>
      </w:r>
      <w:r w:rsidRPr="00842ACF">
        <w:rPr>
          <w:rFonts w:ascii="Times New Roman" w:hAnsi="Times New Roman" w:cs="Times New Roman"/>
        </w:rPr>
        <w:t>100,00 EUR/ m</w:t>
      </w:r>
      <w:r w:rsidRPr="00842ACF">
        <w:rPr>
          <w:rFonts w:ascii="Times New Roman" w:hAnsi="Times New Roman" w:cs="Times New Roman"/>
          <w:vertAlign w:val="superscript"/>
        </w:rPr>
        <w:t>2</w:t>
      </w:r>
      <w:r w:rsidRPr="00842ACF">
        <w:rPr>
          <w:rFonts w:ascii="Times New Roman" w:hAnsi="Times New Roman" w:cs="Times New Roman"/>
          <w:lang w:val="de-DE"/>
        </w:rPr>
        <w:t xml:space="preserve">, odnosno ukupno </w:t>
      </w:r>
      <w:r w:rsidRPr="00842ACF">
        <w:rPr>
          <w:rFonts w:ascii="Times New Roman" w:hAnsi="Times New Roman" w:cs="Times New Roman"/>
          <w:b/>
        </w:rPr>
        <w:t xml:space="preserve">2.330.700,00 EURA. </w:t>
      </w:r>
    </w:p>
    <w:p w14:paraId="1EE6C8AD" w14:textId="3922EC7E" w:rsidR="00216146" w:rsidRDefault="00216146" w:rsidP="00B539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</w:rPr>
      </w:pPr>
      <w:r w:rsidRPr="00216146">
        <w:rPr>
          <w:rFonts w:ascii="Times New Roman" w:hAnsi="Times New Roman" w:cs="Times New Roman"/>
          <w:bCs/>
        </w:rPr>
        <w:t>U kriterijima bodovanja navedeno koliko se boduju uplate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Cs/>
          <w:lang w:val="hr-HR"/>
        </w:rPr>
        <w:t xml:space="preserve">koje su više od </w:t>
      </w:r>
      <w:r w:rsidRPr="00216146">
        <w:rPr>
          <w:rFonts w:ascii="Times New Roman" w:hAnsi="Times New Roman" w:cs="Times New Roman"/>
          <w:bCs/>
          <w:lang w:val="hr-HR"/>
        </w:rPr>
        <w:t>i</w:t>
      </w:r>
      <w:r>
        <w:rPr>
          <w:rFonts w:ascii="Times New Roman" w:hAnsi="Times New Roman" w:cs="Times New Roman"/>
          <w:bCs/>
          <w:lang w:val="hr-HR"/>
        </w:rPr>
        <w:t>znosa</w:t>
      </w:r>
      <w:r w:rsidRPr="00216146">
        <w:rPr>
          <w:rFonts w:ascii="Times New Roman" w:hAnsi="Times New Roman" w:cs="Times New Roman"/>
          <w:bCs/>
          <w:lang w:val="hr-HR"/>
        </w:rPr>
        <w:t xml:space="preserve"> početne cijene zemljišta</w:t>
      </w:r>
      <w:r w:rsidR="00F4787D">
        <w:rPr>
          <w:rFonts w:ascii="Times New Roman" w:hAnsi="Times New Roman" w:cs="Times New Roman"/>
          <w:bCs/>
          <w:lang w:val="hr-HR"/>
        </w:rPr>
        <w:t>.</w:t>
      </w:r>
    </w:p>
    <w:p w14:paraId="6FFD37C5" w14:textId="77777777" w:rsidR="00B53943" w:rsidRPr="00B53943" w:rsidRDefault="00B53943" w:rsidP="00B539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</w:rPr>
      </w:pPr>
    </w:p>
    <w:p w14:paraId="1BFA4ED6" w14:textId="509C0B1A" w:rsidR="00A21295" w:rsidRPr="00842ACF" w:rsidRDefault="00A21295" w:rsidP="00A21295">
      <w:pPr>
        <w:rPr>
          <w:rFonts w:ascii="Times New Roman" w:hAnsi="Times New Roman" w:cs="Times New Roman"/>
          <w:b/>
          <w:lang w:val="hr-HR"/>
        </w:rPr>
      </w:pPr>
      <w:r w:rsidRPr="00842ACF">
        <w:rPr>
          <w:rFonts w:ascii="Times New Roman" w:hAnsi="Times New Roman" w:cs="Times New Roman"/>
          <w:b/>
          <w:lang w:val="hr-HR"/>
        </w:rPr>
        <w:t xml:space="preserve">V. Poslovni plan: </w:t>
      </w:r>
    </w:p>
    <w:p w14:paraId="6CAF306C" w14:textId="4CCE7C21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  <w:r w:rsidRPr="00842ACF">
        <w:rPr>
          <w:rFonts w:ascii="Times New Roman" w:hAnsi="Times New Roman" w:cs="Times New Roman"/>
          <w:lang w:val="hr-HR"/>
        </w:rPr>
        <w:t xml:space="preserve">Poslovni plan </w:t>
      </w:r>
      <w:r w:rsidR="00714E39">
        <w:rPr>
          <w:rFonts w:ascii="Times New Roman" w:hAnsi="Times New Roman" w:cs="Times New Roman"/>
          <w:lang w:val="hr-HR"/>
        </w:rPr>
        <w:t>potrebno ispuniti podacima koji su navedeni u obrascu</w:t>
      </w:r>
      <w:r w:rsidR="00216146">
        <w:rPr>
          <w:rFonts w:ascii="Times New Roman" w:hAnsi="Times New Roman" w:cs="Times New Roman"/>
          <w:lang w:val="hr-HR"/>
        </w:rPr>
        <w:t xml:space="preserve"> i dio je obvezne dokumentacije </w:t>
      </w:r>
      <w:r w:rsidR="00CF75F4">
        <w:rPr>
          <w:rFonts w:ascii="Times New Roman" w:hAnsi="Times New Roman" w:cs="Times New Roman"/>
          <w:lang w:val="hr-HR"/>
        </w:rPr>
        <w:t xml:space="preserve">koju treba priložiti uz pisanu ponudu </w:t>
      </w:r>
      <w:r w:rsidR="00216146">
        <w:rPr>
          <w:rFonts w:ascii="Times New Roman" w:hAnsi="Times New Roman" w:cs="Times New Roman"/>
          <w:lang w:val="hr-HR"/>
        </w:rPr>
        <w:t>na temelju kojeg se bodovanjem odabire najpovoljniji ponuditelj</w:t>
      </w:r>
      <w:r w:rsidR="00714E39">
        <w:rPr>
          <w:rFonts w:ascii="Times New Roman" w:hAnsi="Times New Roman" w:cs="Times New Roman"/>
          <w:lang w:val="hr-HR"/>
        </w:rPr>
        <w:t xml:space="preserve"> </w:t>
      </w:r>
      <w:r w:rsidR="00B53943">
        <w:rPr>
          <w:rFonts w:ascii="Times New Roman" w:hAnsi="Times New Roman" w:cs="Times New Roman"/>
          <w:lang w:val="hr-HR"/>
        </w:rPr>
        <w:t xml:space="preserve"> </w:t>
      </w:r>
      <w:r w:rsidR="00714E39">
        <w:rPr>
          <w:rFonts w:ascii="Times New Roman" w:hAnsi="Times New Roman" w:cs="Times New Roman"/>
          <w:lang w:val="hr-HR"/>
        </w:rPr>
        <w:t>(</w:t>
      </w:r>
      <w:r w:rsidRPr="00842ACF">
        <w:rPr>
          <w:rFonts w:ascii="Times New Roman" w:hAnsi="Times New Roman" w:cs="Times New Roman"/>
          <w:lang w:val="hr-HR"/>
        </w:rPr>
        <w:t>Prilog  3</w:t>
      </w:r>
      <w:r w:rsidR="00714E39">
        <w:rPr>
          <w:rFonts w:ascii="Times New Roman" w:hAnsi="Times New Roman" w:cs="Times New Roman"/>
          <w:lang w:val="hr-HR"/>
        </w:rPr>
        <w:t>)</w:t>
      </w:r>
      <w:r w:rsidRPr="00842ACF">
        <w:rPr>
          <w:rFonts w:ascii="Times New Roman" w:hAnsi="Times New Roman" w:cs="Times New Roman"/>
          <w:lang w:val="hr-HR"/>
        </w:rPr>
        <w:t xml:space="preserve"> </w:t>
      </w:r>
    </w:p>
    <w:p w14:paraId="17E1806B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410852FA" w14:textId="0D62CE66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  <w:r w:rsidRPr="00842ACF">
        <w:rPr>
          <w:rFonts w:ascii="Times New Roman" w:hAnsi="Times New Roman" w:cs="Times New Roman"/>
          <w:b/>
          <w:lang w:val="hr-HR"/>
        </w:rPr>
        <w:t>VI. Dokazivanje:</w:t>
      </w:r>
      <w:r w:rsidRPr="00842ACF">
        <w:rPr>
          <w:rFonts w:ascii="Times New Roman" w:hAnsi="Times New Roman" w:cs="Times New Roman"/>
          <w:lang w:val="hr-HR"/>
        </w:rPr>
        <w:t xml:space="preserve"> </w:t>
      </w:r>
    </w:p>
    <w:p w14:paraId="77640CF2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  <w:r w:rsidRPr="00842ACF">
        <w:rPr>
          <w:rFonts w:ascii="Times New Roman" w:hAnsi="Times New Roman" w:cs="Times New Roman"/>
          <w:lang w:val="hr-HR"/>
        </w:rPr>
        <w:t xml:space="preserve">Dokazi se prilažu u izvorniku ili u ovjerenoj preslici (ne dopušta se prilaganje skeniranih isprava). </w:t>
      </w:r>
    </w:p>
    <w:p w14:paraId="12B4870A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32AD3BC9" w14:textId="32B1D3DC" w:rsidR="00A21295" w:rsidRPr="00842ACF" w:rsidRDefault="00216146" w:rsidP="00A21295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VII</w:t>
      </w:r>
      <w:r w:rsidR="00A21295" w:rsidRPr="00842ACF">
        <w:rPr>
          <w:rFonts w:ascii="Times New Roman" w:hAnsi="Times New Roman" w:cs="Times New Roman"/>
          <w:b/>
          <w:lang w:val="hr-HR"/>
        </w:rPr>
        <w:t xml:space="preserve">. Kriterij za odabir: </w:t>
      </w:r>
    </w:p>
    <w:p w14:paraId="3ADB6DDA" w14:textId="47EBA21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  <w:r w:rsidRPr="00842ACF">
        <w:rPr>
          <w:rFonts w:ascii="Times New Roman" w:hAnsi="Times New Roman" w:cs="Times New Roman"/>
          <w:lang w:val="hr-HR"/>
        </w:rPr>
        <w:t xml:space="preserve">Najprihvatljivijom ponudom za pojedine parcele smatra se ponuda  koja dobije najveći broj bodova prema kriterijima za odabir najpovoljnije ponude. U slučaju da postoji više kandidata </w:t>
      </w:r>
      <w:r w:rsidRPr="00842ACF">
        <w:rPr>
          <w:rFonts w:ascii="Times New Roman" w:hAnsi="Times New Roman" w:cs="Times New Roman"/>
          <w:lang w:val="hr-HR"/>
        </w:rPr>
        <w:lastRenderedPageBreak/>
        <w:t xml:space="preserve">koji ima jednak broj bodova prednost se daje kandidatu koji je ponudio višu cijenu za predmetnu parcelu. </w:t>
      </w:r>
      <w:r w:rsidR="00216146" w:rsidRPr="00842ACF">
        <w:rPr>
          <w:rFonts w:ascii="Times New Roman" w:hAnsi="Times New Roman" w:cs="Times New Roman"/>
          <w:lang w:val="hr-HR"/>
        </w:rPr>
        <w:t>Priložena je tablica prema kojoj će se vršiti bodovanje ponude ponuditelja</w:t>
      </w:r>
      <w:r w:rsidR="00216146">
        <w:rPr>
          <w:rFonts w:ascii="Times New Roman" w:hAnsi="Times New Roman" w:cs="Times New Roman"/>
          <w:lang w:val="hr-HR"/>
        </w:rPr>
        <w:t xml:space="preserve"> (Prilog 2)</w:t>
      </w:r>
    </w:p>
    <w:p w14:paraId="0F122A40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46EB9BDC" w14:textId="4C75426C" w:rsidR="00A21295" w:rsidRPr="00842ACF" w:rsidRDefault="00216146" w:rsidP="00A21295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VIII</w:t>
      </w:r>
      <w:r w:rsidR="00A21295" w:rsidRPr="00842ACF">
        <w:rPr>
          <w:rFonts w:ascii="Times New Roman" w:hAnsi="Times New Roman" w:cs="Times New Roman"/>
          <w:b/>
          <w:lang w:val="hr-HR"/>
        </w:rPr>
        <w:t xml:space="preserve">. Način i rok priopćavanja odabira: </w:t>
      </w:r>
    </w:p>
    <w:p w14:paraId="6E2C859C" w14:textId="13D4B6A8" w:rsidR="00A21295" w:rsidRPr="00842ACF" w:rsidRDefault="00A21295" w:rsidP="00A21295">
      <w:pPr>
        <w:rPr>
          <w:rFonts w:ascii="Times New Roman" w:hAnsi="Times New Roman" w:cs="Times New Roman"/>
          <w:color w:val="000000" w:themeColor="text1"/>
          <w:lang w:val="hr-HR"/>
        </w:rPr>
      </w:pPr>
      <w:r w:rsidRPr="00842ACF">
        <w:rPr>
          <w:rFonts w:ascii="Times New Roman" w:hAnsi="Times New Roman" w:cs="Times New Roman"/>
          <w:color w:val="000000" w:themeColor="text1"/>
          <w:lang w:val="hr-HR"/>
        </w:rPr>
        <w:t xml:space="preserve">Svi ponuditelji koji su sudjelovali u natječaju,  nakon izbora ponuditelja bit će najkasnije u roku od  </w:t>
      </w:r>
      <w:r w:rsidR="00842ACF" w:rsidRPr="00842ACF">
        <w:rPr>
          <w:rFonts w:ascii="Times New Roman" w:hAnsi="Times New Roman" w:cs="Times New Roman"/>
          <w:color w:val="000000" w:themeColor="text1"/>
          <w:lang w:val="hr-HR"/>
        </w:rPr>
        <w:t xml:space="preserve">8 </w:t>
      </w:r>
      <w:r w:rsidRPr="00842ACF">
        <w:rPr>
          <w:rFonts w:ascii="Times New Roman" w:hAnsi="Times New Roman" w:cs="Times New Roman"/>
          <w:color w:val="000000" w:themeColor="text1"/>
          <w:lang w:val="hr-HR"/>
        </w:rPr>
        <w:t xml:space="preserve">dana pismenim putem obaviješteni  o izboru najpovoljnijeg ponuditelja. </w:t>
      </w:r>
    </w:p>
    <w:p w14:paraId="6B0B4CB2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2B8A3529" w14:textId="43FBB266" w:rsidR="00A21295" w:rsidRPr="00842ACF" w:rsidRDefault="00216146" w:rsidP="00A21295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IX</w:t>
      </w:r>
      <w:r w:rsidR="00A21295" w:rsidRPr="00842ACF">
        <w:rPr>
          <w:rFonts w:ascii="Times New Roman" w:hAnsi="Times New Roman" w:cs="Times New Roman"/>
          <w:b/>
          <w:lang w:val="hr-HR"/>
        </w:rPr>
        <w:t xml:space="preserve">. Podnošenje i otvaranje ponude </w:t>
      </w:r>
    </w:p>
    <w:p w14:paraId="37C49C87" w14:textId="253E7902" w:rsidR="00842ACF" w:rsidRPr="00842ACF" w:rsidRDefault="00A21295" w:rsidP="00842ACF">
      <w:pPr>
        <w:pStyle w:val="NormalWeb"/>
        <w:jc w:val="both"/>
      </w:pPr>
      <w:r w:rsidRPr="00842ACF">
        <w:rPr>
          <w:color w:val="000000" w:themeColor="text1"/>
        </w:rPr>
        <w:t xml:space="preserve">Ponude s traženom dokumentacijom </w:t>
      </w:r>
      <w:r w:rsidRPr="00842ACF">
        <w:rPr>
          <w:b/>
          <w:color w:val="000000" w:themeColor="text1"/>
        </w:rPr>
        <w:t xml:space="preserve">podnose se naručitelju putem pošte preporučeno ili se  predaju osobno, na adresu </w:t>
      </w:r>
      <w:r w:rsidR="00842ACF" w:rsidRPr="00842ACF">
        <w:rPr>
          <w:color w:val="000000" w:themeColor="text1"/>
        </w:rPr>
        <w:t xml:space="preserve">Grad Opuzen, Trg kralja Tomislava 1, 20355 Opuzen </w:t>
      </w:r>
      <w:r w:rsidR="00842ACF" w:rsidRPr="00F4787D">
        <w:rPr>
          <w:b/>
          <w:bCs/>
          <w:color w:val="000000" w:themeColor="text1"/>
        </w:rPr>
        <w:t xml:space="preserve">do </w:t>
      </w:r>
      <w:bookmarkStart w:id="0" w:name="_Hlk180657197"/>
      <w:r w:rsidR="00842ACF" w:rsidRPr="00F4787D">
        <w:rPr>
          <w:b/>
          <w:bCs/>
        </w:rPr>
        <w:t>2</w:t>
      </w:r>
      <w:r w:rsidR="00B53943" w:rsidRPr="00F4787D">
        <w:rPr>
          <w:b/>
          <w:bCs/>
        </w:rPr>
        <w:t>8</w:t>
      </w:r>
      <w:r w:rsidR="00842ACF" w:rsidRPr="00F4787D">
        <w:rPr>
          <w:b/>
          <w:bCs/>
        </w:rPr>
        <w:t>. srpnja 202</w:t>
      </w:r>
      <w:bookmarkEnd w:id="0"/>
      <w:r w:rsidR="00842ACF" w:rsidRPr="00F4787D">
        <w:rPr>
          <w:b/>
          <w:bCs/>
        </w:rPr>
        <w:t>6. godine (petak) do 10:00 sati s naznakom</w:t>
      </w:r>
      <w:r w:rsidR="00842ACF" w:rsidRPr="00842ACF">
        <w:t xml:space="preserve"> </w:t>
      </w:r>
      <w:r w:rsidR="00842ACF" w:rsidRPr="00842ACF">
        <w:rPr>
          <w:b/>
        </w:rPr>
        <w:t>„NATJEČAJ ZA PRODAJU ZEMLJIŠTA U VLASNIŠTVU GRADA OPUZENA – NE OTVARATI“</w:t>
      </w:r>
      <w:r w:rsidR="00842ACF" w:rsidRPr="00842ACF">
        <w:t>,</w:t>
      </w:r>
    </w:p>
    <w:p w14:paraId="70264055" w14:textId="456DDBDB" w:rsidR="00A21295" w:rsidRPr="00842ACF" w:rsidRDefault="00842ACF" w:rsidP="00842ACF">
      <w:pPr>
        <w:rPr>
          <w:rFonts w:ascii="Times New Roman" w:hAnsi="Times New Roman" w:cs="Times New Roman"/>
          <w:b/>
          <w:color w:val="EE0000"/>
          <w:lang w:val="hr-HR"/>
        </w:rPr>
      </w:pPr>
      <w:r w:rsidRPr="00842ACF">
        <w:rPr>
          <w:rFonts w:ascii="Times New Roman" w:hAnsi="Times New Roman" w:cs="Times New Roman"/>
        </w:rPr>
        <w:t xml:space="preserve">Javno otvaranje ponuda održat će se </w:t>
      </w:r>
      <w:r w:rsidRPr="00B53943">
        <w:rPr>
          <w:rFonts w:ascii="Times New Roman" w:hAnsi="Times New Roman" w:cs="Times New Roman"/>
          <w:b/>
          <w:bCs/>
        </w:rPr>
        <w:t>2</w:t>
      </w:r>
      <w:r w:rsidR="00B53943" w:rsidRPr="00B53943">
        <w:rPr>
          <w:rFonts w:ascii="Times New Roman" w:hAnsi="Times New Roman" w:cs="Times New Roman"/>
          <w:b/>
          <w:bCs/>
        </w:rPr>
        <w:t>8</w:t>
      </w:r>
      <w:r w:rsidRPr="00B53943">
        <w:rPr>
          <w:rFonts w:ascii="Times New Roman" w:hAnsi="Times New Roman" w:cs="Times New Roman"/>
          <w:b/>
          <w:bCs/>
        </w:rPr>
        <w:t>. srpnja 2026. godine (petak), u 12:00 sati</w:t>
      </w:r>
      <w:r w:rsidR="00B53943">
        <w:rPr>
          <w:rFonts w:ascii="Times New Roman" w:hAnsi="Times New Roman" w:cs="Times New Roman"/>
          <w:b/>
          <w:bCs/>
        </w:rPr>
        <w:t>.</w:t>
      </w:r>
    </w:p>
    <w:p w14:paraId="067EDFF0" w14:textId="46BB5310" w:rsidR="00A21295" w:rsidRPr="00842ACF" w:rsidRDefault="00A21295" w:rsidP="00A21295">
      <w:pPr>
        <w:rPr>
          <w:rFonts w:ascii="Times New Roman" w:hAnsi="Times New Roman" w:cs="Times New Roman"/>
          <w:color w:val="000000" w:themeColor="text1"/>
          <w:lang w:val="hr-HR"/>
        </w:rPr>
      </w:pPr>
      <w:r w:rsidRPr="00842ACF">
        <w:rPr>
          <w:rFonts w:ascii="Times New Roman" w:hAnsi="Times New Roman" w:cs="Times New Roman"/>
          <w:color w:val="000000" w:themeColor="text1"/>
          <w:lang w:val="hr-HR"/>
        </w:rPr>
        <w:t xml:space="preserve">Nepotpune i nepravovremene ponude neće se razmatrati.  Otvaranje prispjelih ponuda je javno i izvršiti će </w:t>
      </w:r>
      <w:r w:rsidR="00793248" w:rsidRPr="00842ACF">
        <w:rPr>
          <w:rFonts w:ascii="Times New Roman" w:hAnsi="Times New Roman" w:cs="Times New Roman"/>
          <w:color w:val="000000" w:themeColor="text1"/>
          <w:lang w:val="hr-HR"/>
        </w:rPr>
        <w:t xml:space="preserve">se </w:t>
      </w:r>
      <w:r w:rsidRPr="00842ACF">
        <w:rPr>
          <w:rFonts w:ascii="Times New Roman" w:hAnsi="Times New Roman" w:cs="Times New Roman"/>
          <w:color w:val="000000" w:themeColor="text1"/>
          <w:lang w:val="hr-HR"/>
        </w:rPr>
        <w:t xml:space="preserve">odmah po isteku roka za podnošenje  ponuda. </w:t>
      </w:r>
    </w:p>
    <w:p w14:paraId="4C61B2C2" w14:textId="120C3C12" w:rsidR="00A21295" w:rsidRPr="00842ACF" w:rsidRDefault="00A21295" w:rsidP="00A21295">
      <w:pPr>
        <w:rPr>
          <w:rFonts w:ascii="Times New Roman" w:hAnsi="Times New Roman" w:cs="Times New Roman"/>
          <w:color w:val="000000" w:themeColor="text1"/>
          <w:lang w:val="hr-HR"/>
        </w:rPr>
      </w:pPr>
      <w:r w:rsidRPr="00842ACF">
        <w:rPr>
          <w:rFonts w:ascii="Times New Roman" w:hAnsi="Times New Roman" w:cs="Times New Roman"/>
          <w:color w:val="000000" w:themeColor="text1"/>
          <w:lang w:val="hr-HR"/>
        </w:rPr>
        <w:t xml:space="preserve">Ocjena, vrednovanje i rangiranje ponuda izvršit će se u roku od </w:t>
      </w:r>
      <w:r w:rsidR="00842ACF" w:rsidRPr="00842ACF">
        <w:rPr>
          <w:rFonts w:ascii="Times New Roman" w:hAnsi="Times New Roman" w:cs="Times New Roman"/>
          <w:color w:val="000000" w:themeColor="text1"/>
          <w:lang w:val="hr-HR"/>
        </w:rPr>
        <w:t>8</w:t>
      </w:r>
      <w:r w:rsidRPr="00842ACF">
        <w:rPr>
          <w:rFonts w:ascii="Times New Roman" w:hAnsi="Times New Roman" w:cs="Times New Roman"/>
          <w:color w:val="000000" w:themeColor="text1"/>
          <w:lang w:val="hr-HR"/>
        </w:rPr>
        <w:t xml:space="preserve"> dana od dana javnog  otvaranja ponuda. </w:t>
      </w:r>
    </w:p>
    <w:p w14:paraId="3E085907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614C2859" w14:textId="49AE61A2" w:rsidR="00A21295" w:rsidRPr="00842ACF" w:rsidRDefault="00A21295" w:rsidP="00A21295">
      <w:pPr>
        <w:rPr>
          <w:rFonts w:ascii="Times New Roman" w:hAnsi="Times New Roman" w:cs="Times New Roman"/>
          <w:b/>
          <w:lang w:val="hr-HR"/>
        </w:rPr>
      </w:pPr>
      <w:r w:rsidRPr="00842ACF">
        <w:rPr>
          <w:rFonts w:ascii="Times New Roman" w:hAnsi="Times New Roman" w:cs="Times New Roman"/>
          <w:b/>
          <w:lang w:val="hr-HR"/>
        </w:rPr>
        <w:t>OPĆI PODACI O</w:t>
      </w:r>
      <w:r w:rsidR="00216146">
        <w:rPr>
          <w:rFonts w:ascii="Times New Roman" w:hAnsi="Times New Roman" w:cs="Times New Roman"/>
          <w:b/>
          <w:lang w:val="hr-HR"/>
        </w:rPr>
        <w:t xml:space="preserve"> </w:t>
      </w:r>
      <w:r w:rsidRPr="00842ACF">
        <w:rPr>
          <w:rFonts w:ascii="Times New Roman" w:hAnsi="Times New Roman" w:cs="Times New Roman"/>
          <w:b/>
          <w:lang w:val="hr-HR"/>
        </w:rPr>
        <w:t>GRAĐEVINSK</w:t>
      </w:r>
      <w:r w:rsidR="00216146">
        <w:rPr>
          <w:rFonts w:ascii="Times New Roman" w:hAnsi="Times New Roman" w:cs="Times New Roman"/>
          <w:b/>
          <w:lang w:val="hr-HR"/>
        </w:rPr>
        <w:t>OJ</w:t>
      </w:r>
      <w:r w:rsidRPr="00842ACF">
        <w:rPr>
          <w:rFonts w:ascii="Times New Roman" w:hAnsi="Times New Roman" w:cs="Times New Roman"/>
          <w:b/>
          <w:lang w:val="hr-HR"/>
        </w:rPr>
        <w:t xml:space="preserve"> ČESTIC</w:t>
      </w:r>
      <w:r w:rsidR="00216146">
        <w:rPr>
          <w:rFonts w:ascii="Times New Roman" w:hAnsi="Times New Roman" w:cs="Times New Roman"/>
          <w:b/>
          <w:lang w:val="hr-HR"/>
        </w:rPr>
        <w:t>I</w:t>
      </w:r>
      <w:r w:rsidRPr="00842ACF">
        <w:rPr>
          <w:rFonts w:ascii="Times New Roman" w:hAnsi="Times New Roman" w:cs="Times New Roman"/>
          <w:b/>
          <w:lang w:val="hr-HR"/>
        </w:rPr>
        <w:t xml:space="preserve"> KOJ</w:t>
      </w:r>
      <w:r w:rsidR="00216146">
        <w:rPr>
          <w:rFonts w:ascii="Times New Roman" w:hAnsi="Times New Roman" w:cs="Times New Roman"/>
          <w:b/>
          <w:lang w:val="hr-HR"/>
        </w:rPr>
        <w:t>A JE</w:t>
      </w:r>
      <w:r w:rsidRPr="00842ACF">
        <w:rPr>
          <w:rFonts w:ascii="Times New Roman" w:hAnsi="Times New Roman" w:cs="Times New Roman"/>
          <w:b/>
          <w:lang w:val="hr-HR"/>
        </w:rPr>
        <w:t xml:space="preserve"> PREDMET PRODAJE </w:t>
      </w:r>
    </w:p>
    <w:p w14:paraId="41B4D11F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77D7CAB9" w14:textId="4E37B1D7" w:rsidR="000A704C" w:rsidRPr="00842ACF" w:rsidRDefault="00A21295" w:rsidP="00A21295">
      <w:pPr>
        <w:rPr>
          <w:rFonts w:ascii="Times New Roman" w:hAnsi="Times New Roman" w:cs="Times New Roman"/>
          <w:b/>
          <w:lang w:val="hr-HR"/>
        </w:rPr>
      </w:pPr>
      <w:r w:rsidRPr="00842ACF">
        <w:rPr>
          <w:rFonts w:ascii="Times New Roman" w:hAnsi="Times New Roman" w:cs="Times New Roman"/>
          <w:b/>
          <w:lang w:val="hr-HR"/>
        </w:rPr>
        <w:t>OPĆI PODACI</w:t>
      </w:r>
    </w:p>
    <w:p w14:paraId="0F1D6104" w14:textId="1583351F" w:rsidR="00A21295" w:rsidRDefault="00216146" w:rsidP="00A21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r-HR"/>
        </w:rPr>
        <w:t xml:space="preserve">Nastavno na važeći Urbanistički plan uređenja Poduzetničke zone 2 </w:t>
      </w:r>
      <w:r w:rsidR="000A704C">
        <w:rPr>
          <w:rFonts w:ascii="Times New Roman" w:hAnsi="Times New Roman" w:cs="Times New Roman"/>
          <w:lang w:val="hr-HR"/>
        </w:rPr>
        <w:t xml:space="preserve">u Opuzenu </w:t>
      </w:r>
      <w:r>
        <w:rPr>
          <w:rFonts w:ascii="Times New Roman" w:hAnsi="Times New Roman" w:cs="Times New Roman"/>
          <w:lang w:val="hr-HR"/>
        </w:rPr>
        <w:t xml:space="preserve">građevinska </w:t>
      </w:r>
      <w:r w:rsidR="000A704C">
        <w:rPr>
          <w:rFonts w:ascii="Times New Roman" w:hAnsi="Times New Roman" w:cs="Times New Roman"/>
          <w:lang w:val="hr-HR"/>
        </w:rPr>
        <w:t>č</w:t>
      </w:r>
      <w:r>
        <w:rPr>
          <w:rFonts w:ascii="Times New Roman" w:hAnsi="Times New Roman" w:cs="Times New Roman"/>
          <w:lang w:val="hr-HR"/>
        </w:rPr>
        <w:t xml:space="preserve">estica 534/1 unutar obuhvata zone je definirana </w:t>
      </w:r>
      <w:r w:rsidRPr="00216146">
        <w:rPr>
          <w:rFonts w:ascii="Times New Roman" w:hAnsi="Times New Roman" w:cs="Times New Roman"/>
        </w:rPr>
        <w:t>namjene I1</w:t>
      </w:r>
      <w:r>
        <w:rPr>
          <w:rFonts w:ascii="Times New Roman" w:hAnsi="Times New Roman" w:cs="Times New Roman"/>
        </w:rPr>
        <w:t>.</w:t>
      </w:r>
    </w:p>
    <w:p w14:paraId="367BC722" w14:textId="452162E0" w:rsidR="00216146" w:rsidRPr="00216146" w:rsidRDefault="00216146" w:rsidP="00216146">
      <w:pPr>
        <w:rPr>
          <w:rFonts w:ascii="Times New Roman" w:hAnsi="Times New Roman" w:cs="Times New Roman"/>
        </w:rPr>
      </w:pPr>
      <w:r w:rsidRPr="00216146">
        <w:rPr>
          <w:rFonts w:ascii="Times New Roman" w:hAnsi="Times New Roman" w:cs="Times New Roman"/>
        </w:rPr>
        <w:t xml:space="preserve">Na površinama namjene (I1) dozvoljena je gradnja građevina i uređenje površina proizvodne, poslovne i komunalno-servisne namjene te infrastrukture. </w:t>
      </w:r>
    </w:p>
    <w:p w14:paraId="45933300" w14:textId="77777777" w:rsidR="00216146" w:rsidRPr="00216146" w:rsidRDefault="00216146" w:rsidP="00216146">
      <w:pPr>
        <w:rPr>
          <w:rFonts w:ascii="Times New Roman" w:hAnsi="Times New Roman" w:cs="Times New Roman"/>
        </w:rPr>
      </w:pPr>
      <w:r w:rsidRPr="00216146">
        <w:rPr>
          <w:rFonts w:ascii="Times New Roman" w:hAnsi="Times New Roman" w:cs="Times New Roman"/>
        </w:rPr>
        <w:t xml:space="preserve">Pod građevinama proizvodne namjene podrazumijevaju se građevine gospodarske namjene namijenjene obavljanju industrijskih, obrtničkih i/ili poljoprivrednih (prerađivačkih) djelatnosti, skladišnih i servisnih površina i građevina te ostalih proizvodnih djelatnosti koje svojim postojanjem i radom ne otežavaju i ugrožavaju ostale aktivnosti u prostoru i okoliš. </w:t>
      </w:r>
    </w:p>
    <w:p w14:paraId="3B186410" w14:textId="77777777" w:rsidR="00216146" w:rsidRPr="00216146" w:rsidRDefault="00216146" w:rsidP="00216146">
      <w:pPr>
        <w:rPr>
          <w:rFonts w:ascii="Times New Roman" w:hAnsi="Times New Roman" w:cs="Times New Roman"/>
        </w:rPr>
      </w:pPr>
      <w:r w:rsidRPr="00216146">
        <w:rPr>
          <w:rFonts w:ascii="Times New Roman" w:hAnsi="Times New Roman" w:cs="Times New Roman"/>
        </w:rPr>
        <w:t xml:space="preserve">Pod građevinama poslovne namjene podrazumijevaju se uslužne (uredske, trgovačke, ugostiteljske i druge uslužne djelatnosti, uključujući mjesta za punjenje vozila na fosilna i </w:t>
      </w:r>
      <w:r w:rsidRPr="00216146">
        <w:rPr>
          <w:rFonts w:ascii="Times New Roman" w:hAnsi="Times New Roman" w:cs="Times New Roman"/>
        </w:rPr>
        <w:lastRenderedPageBreak/>
        <w:t xml:space="preserve">alternativna goriva, praonice vozila i slično), velike trgovačke centre (trgovački i „outlet“ centri, prema posebnom propisu koji klasificira trgovine), logističko-distribucijske centre (skladišta, servisi i ostali prostori vezani za potrebe logističko-distribucijskog centra, odnosno intermodalnog, multimodalnog i kombiniranog transporta) te ostale poslovne djelatnosti koje svojim postojanjem i radom ne otežavaju i ugrožavaju ostale aktivnosti u prostoru i okoliš. </w:t>
      </w:r>
    </w:p>
    <w:p w14:paraId="31C38438" w14:textId="77777777" w:rsidR="00216146" w:rsidRPr="00216146" w:rsidRDefault="00216146" w:rsidP="00216146">
      <w:pPr>
        <w:rPr>
          <w:rFonts w:ascii="Times New Roman" w:hAnsi="Times New Roman" w:cs="Times New Roman"/>
        </w:rPr>
      </w:pPr>
      <w:r w:rsidRPr="00216146">
        <w:rPr>
          <w:rFonts w:ascii="Times New Roman" w:hAnsi="Times New Roman" w:cs="Times New Roman"/>
        </w:rPr>
        <w:t xml:space="preserve">Pod građevinama komunalno-servisne namjene podrazumijevaju se poslovni prostori i površine komunalnih poduzeća uključujući radionice, garaže i spremišta za potrebe komunalnih poduzeća, reciklažna dvorišta, građevine namijenjene razvrstavanju, mehaničkoj obradi i privremenom skladištenju otpada, centri za ponovnu uporabu (samostalni i u sklopu reciklažnih dvorišta) te ostale komunalno-servisne djelatnosti koje svojim postojanjem i radom ne otežavaju i ugrožavaju ostale aktivnosti u prostoru i okoliš. </w:t>
      </w:r>
    </w:p>
    <w:p w14:paraId="44198E6C" w14:textId="34B419FB" w:rsidR="00216146" w:rsidRDefault="00216146" w:rsidP="00216146">
      <w:pPr>
        <w:rPr>
          <w:rFonts w:ascii="Times New Roman" w:hAnsi="Times New Roman" w:cs="Times New Roman"/>
        </w:rPr>
      </w:pPr>
      <w:r w:rsidRPr="00216146">
        <w:rPr>
          <w:rFonts w:ascii="Times New Roman" w:hAnsi="Times New Roman" w:cs="Times New Roman"/>
        </w:rPr>
        <w:t>Na građevnim česticama glavnih građevina dozvoljena je gradnja pomoćnih građevina te uređenje prometnih i manipulativnih površina i parkirališta, pješačkih staza, potpornih, ogradnih i drugih zidova, zelenih površina i infrastrukture, uključujući i gradnju građevina i uređenje površina za postavljanje uređaja za proizvodnju energije iz obnovljivih izvora putem solarnih panela prvenstveno za potrebe zone.</w:t>
      </w:r>
    </w:p>
    <w:p w14:paraId="4A0BD1F5" w14:textId="77777777" w:rsidR="000A704C" w:rsidRPr="000A704C" w:rsidRDefault="000A704C" w:rsidP="000A704C">
      <w:pPr>
        <w:rPr>
          <w:rFonts w:ascii="Times New Roman" w:hAnsi="Times New Roman" w:cs="Times New Roman"/>
        </w:rPr>
      </w:pPr>
      <w:r w:rsidRPr="000A704C">
        <w:rPr>
          <w:rFonts w:ascii="Times New Roman" w:hAnsi="Times New Roman" w:cs="Times New Roman"/>
        </w:rPr>
        <w:t xml:space="preserve">Na građevnim česticama glavnih građevina dozvoljena je gradnja pratećih prostora/građevina druge namjene, odnosno prostora/građevina ugostiteljske namjene i prostora/građevina za boravak osoblja/zaposlenih, a koji se smatraju sekundarnom namjenom. </w:t>
      </w:r>
    </w:p>
    <w:p w14:paraId="428272E7" w14:textId="5DCE9D72" w:rsidR="000A704C" w:rsidRPr="000A704C" w:rsidRDefault="000A704C" w:rsidP="000A704C">
      <w:pPr>
        <w:rPr>
          <w:rFonts w:ascii="Times New Roman" w:hAnsi="Times New Roman" w:cs="Times New Roman"/>
        </w:rPr>
      </w:pPr>
      <w:r w:rsidRPr="000A704C">
        <w:rPr>
          <w:rFonts w:ascii="Times New Roman" w:hAnsi="Times New Roman" w:cs="Times New Roman"/>
        </w:rPr>
        <w:t xml:space="preserve">Na površinama namjene (I1) dozvoljena je gradnja građevina i uređenje površina logističko-distribucijskog centra za voće i povrće te veletržnice Opuzen. </w:t>
      </w:r>
    </w:p>
    <w:p w14:paraId="13B0C08F" w14:textId="217EEC06" w:rsidR="000A704C" w:rsidRPr="00842ACF" w:rsidRDefault="000A704C" w:rsidP="000A704C">
      <w:pPr>
        <w:rPr>
          <w:rFonts w:ascii="Times New Roman" w:hAnsi="Times New Roman" w:cs="Times New Roman"/>
          <w:lang w:val="hr-HR"/>
        </w:rPr>
      </w:pPr>
      <w:r w:rsidRPr="000A704C">
        <w:rPr>
          <w:rFonts w:ascii="Times New Roman" w:hAnsi="Times New Roman" w:cs="Times New Roman"/>
        </w:rPr>
        <w:t>Pri planiranju, projektiranju te odabiru tehnologija za djelatnosti koje se obavljaju u poslovnoj zoni, uvjetuju se zakonski propisane sigurnosne mjere te mjere za zaštitu okoliša.</w:t>
      </w:r>
    </w:p>
    <w:p w14:paraId="6FD7CD95" w14:textId="5A7B0D3B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  <w:r w:rsidRPr="00842ACF">
        <w:rPr>
          <w:rFonts w:ascii="Times New Roman" w:hAnsi="Times New Roman" w:cs="Times New Roman"/>
          <w:lang w:val="hr-HR"/>
        </w:rPr>
        <w:t>Ukupna površina građevinsk</w:t>
      </w:r>
      <w:r w:rsidR="00714E39">
        <w:rPr>
          <w:rFonts w:ascii="Times New Roman" w:hAnsi="Times New Roman" w:cs="Times New Roman"/>
          <w:lang w:val="hr-HR"/>
        </w:rPr>
        <w:t>e</w:t>
      </w:r>
      <w:r w:rsidRPr="00842ACF">
        <w:rPr>
          <w:rFonts w:ascii="Times New Roman" w:hAnsi="Times New Roman" w:cs="Times New Roman"/>
          <w:lang w:val="hr-HR"/>
        </w:rPr>
        <w:t xml:space="preserve"> čestic</w:t>
      </w:r>
      <w:r w:rsidR="00714E39">
        <w:rPr>
          <w:rFonts w:ascii="Times New Roman" w:hAnsi="Times New Roman" w:cs="Times New Roman"/>
          <w:lang w:val="hr-HR"/>
        </w:rPr>
        <w:t>e</w:t>
      </w:r>
      <w:r w:rsidR="00216146">
        <w:rPr>
          <w:rFonts w:ascii="Times New Roman" w:hAnsi="Times New Roman" w:cs="Times New Roman"/>
          <w:lang w:val="hr-HR"/>
        </w:rPr>
        <w:t xml:space="preserve"> koja je predmet prodaje</w:t>
      </w:r>
      <w:r w:rsidRPr="00842ACF">
        <w:rPr>
          <w:rFonts w:ascii="Times New Roman" w:hAnsi="Times New Roman" w:cs="Times New Roman"/>
          <w:lang w:val="hr-HR"/>
        </w:rPr>
        <w:t xml:space="preserve">:  </w:t>
      </w:r>
      <w:r w:rsidR="00842ACF" w:rsidRPr="00842ACF">
        <w:rPr>
          <w:rFonts w:ascii="Times New Roman" w:hAnsi="Times New Roman" w:cs="Times New Roman"/>
          <w:lang w:val="hr-HR"/>
        </w:rPr>
        <w:t>23.307</w:t>
      </w:r>
      <w:r w:rsidRPr="00842ACF">
        <w:rPr>
          <w:rFonts w:ascii="Times New Roman" w:hAnsi="Times New Roman" w:cs="Times New Roman"/>
          <w:lang w:val="hr-HR"/>
        </w:rPr>
        <w:t xml:space="preserve"> m2 </w:t>
      </w:r>
    </w:p>
    <w:p w14:paraId="44F6B7FA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  <w:r w:rsidRPr="00842ACF">
        <w:rPr>
          <w:rFonts w:ascii="Times New Roman" w:hAnsi="Times New Roman" w:cs="Times New Roman"/>
          <w:lang w:val="hr-HR"/>
        </w:rPr>
        <w:t xml:space="preserve"> </w:t>
      </w:r>
    </w:p>
    <w:p w14:paraId="47FCCC8F" w14:textId="77777777" w:rsidR="00A21295" w:rsidRPr="00842ACF" w:rsidRDefault="00A21295" w:rsidP="00A21295">
      <w:pPr>
        <w:rPr>
          <w:rFonts w:ascii="Times New Roman" w:hAnsi="Times New Roman" w:cs="Times New Roman"/>
          <w:b/>
          <w:lang w:val="hr-HR"/>
        </w:rPr>
      </w:pPr>
      <w:r w:rsidRPr="00842ACF">
        <w:rPr>
          <w:rFonts w:ascii="Times New Roman" w:hAnsi="Times New Roman" w:cs="Times New Roman"/>
          <w:b/>
          <w:lang w:val="hr-HR"/>
        </w:rPr>
        <w:t xml:space="preserve">POLOŽAJNE POGODNOSTI : </w:t>
      </w:r>
    </w:p>
    <w:p w14:paraId="48406284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69103040" w14:textId="275B610B" w:rsidR="00A21295" w:rsidRPr="00842ACF" w:rsidRDefault="00A21295" w:rsidP="00A21295">
      <w:pPr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842ACF">
        <w:rPr>
          <w:rFonts w:ascii="Times New Roman" w:hAnsi="Times New Roman" w:cs="Times New Roman"/>
          <w:lang w:val="hr-HR"/>
        </w:rPr>
        <w:t>u blizini frekventnih dionica  državnih cesta D8</w:t>
      </w:r>
      <w:r w:rsidR="00714E39">
        <w:rPr>
          <w:rFonts w:ascii="Times New Roman" w:hAnsi="Times New Roman" w:cs="Times New Roman"/>
          <w:lang w:val="hr-HR"/>
        </w:rPr>
        <w:t xml:space="preserve">  s desne strane ceste u smjeru Split-Dubrovnik</w:t>
      </w:r>
      <w:r w:rsidRPr="00842ACF">
        <w:rPr>
          <w:rFonts w:ascii="Times New Roman" w:hAnsi="Times New Roman" w:cs="Times New Roman"/>
          <w:lang w:val="hr-HR"/>
        </w:rPr>
        <w:t xml:space="preserve"> te D9</w:t>
      </w:r>
      <w:r w:rsidR="00714E39">
        <w:rPr>
          <w:rFonts w:ascii="Times New Roman" w:hAnsi="Times New Roman" w:cs="Times New Roman"/>
          <w:lang w:val="hr-HR"/>
        </w:rPr>
        <w:t xml:space="preserve"> s istočne strane</w:t>
      </w:r>
    </w:p>
    <w:p w14:paraId="58C23D9A" w14:textId="274A0FE4" w:rsidR="00A21295" w:rsidRPr="00842ACF" w:rsidRDefault="00714E39" w:rsidP="00A21295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blizina priključka na </w:t>
      </w:r>
      <w:r w:rsidR="00A21295" w:rsidRPr="00842ACF">
        <w:rPr>
          <w:rFonts w:ascii="Times New Roman" w:hAnsi="Times New Roman" w:cs="Times New Roman"/>
          <w:color w:val="000000" w:themeColor="text1"/>
          <w:lang w:val="hr-HR"/>
        </w:rPr>
        <w:t>auto cestu</w:t>
      </w:r>
      <w:r>
        <w:rPr>
          <w:rFonts w:ascii="Times New Roman" w:hAnsi="Times New Roman" w:cs="Times New Roman"/>
          <w:color w:val="000000" w:themeColor="text1"/>
          <w:lang w:val="hr-HR"/>
        </w:rPr>
        <w:t>, čvor</w:t>
      </w:r>
      <w:r w:rsidR="00A21295" w:rsidRPr="00842ACF">
        <w:rPr>
          <w:rFonts w:ascii="Times New Roman" w:hAnsi="Times New Roman" w:cs="Times New Roman"/>
          <w:color w:val="000000" w:themeColor="text1"/>
          <w:lang w:val="hr-HR"/>
        </w:rPr>
        <w:t xml:space="preserve"> Karamatići-Ploče</w:t>
      </w:r>
      <w:r>
        <w:rPr>
          <w:rFonts w:ascii="Times New Roman" w:hAnsi="Times New Roman" w:cs="Times New Roman"/>
          <w:color w:val="000000" w:themeColor="text1"/>
          <w:lang w:val="hr-HR"/>
        </w:rPr>
        <w:t>, udaljenost oko 25km državnom cestom D8 i brzom cestom iz Ploča</w:t>
      </w:r>
    </w:p>
    <w:p w14:paraId="3BCAB3E7" w14:textId="35747700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6A646A39" w14:textId="77777777" w:rsidR="00A21295" w:rsidRPr="00842ACF" w:rsidRDefault="00A21295" w:rsidP="00A21295">
      <w:pPr>
        <w:rPr>
          <w:rFonts w:ascii="Times New Roman" w:hAnsi="Times New Roman" w:cs="Times New Roman"/>
          <w:lang w:val="hr-HR"/>
        </w:rPr>
      </w:pPr>
    </w:p>
    <w:p w14:paraId="294C0D96" w14:textId="77777777" w:rsidR="00A21295" w:rsidRPr="00842ACF" w:rsidRDefault="00A21295" w:rsidP="00A21295">
      <w:pPr>
        <w:rPr>
          <w:rFonts w:ascii="Times New Roman" w:hAnsi="Times New Roman" w:cs="Times New Roman"/>
          <w:b/>
          <w:lang w:val="hr-HR"/>
        </w:rPr>
      </w:pPr>
      <w:r w:rsidRPr="00842ACF">
        <w:rPr>
          <w:rFonts w:ascii="Times New Roman" w:hAnsi="Times New Roman" w:cs="Times New Roman"/>
          <w:b/>
          <w:lang w:val="hr-HR"/>
        </w:rPr>
        <w:lastRenderedPageBreak/>
        <w:t xml:space="preserve">PLANSKO-DOKUMENTACIJSKE POGODNOSTI I OPREMLJENOST </w:t>
      </w:r>
    </w:p>
    <w:p w14:paraId="65B1F727" w14:textId="77777777" w:rsidR="00A21295" w:rsidRPr="00842ACF" w:rsidRDefault="00A21295" w:rsidP="00A21295">
      <w:pPr>
        <w:rPr>
          <w:rFonts w:ascii="Times New Roman" w:hAnsi="Times New Roman" w:cs="Times New Roman"/>
          <w:color w:val="000000" w:themeColor="text1"/>
          <w:lang w:val="hr-HR"/>
        </w:rPr>
      </w:pPr>
    </w:p>
    <w:p w14:paraId="77636DD4" w14:textId="328A326F" w:rsidR="00A21295" w:rsidRPr="00842ACF" w:rsidRDefault="00A21295" w:rsidP="00A21295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hr-HR"/>
        </w:rPr>
      </w:pPr>
      <w:r w:rsidRPr="00842ACF">
        <w:rPr>
          <w:rFonts w:ascii="Times New Roman" w:hAnsi="Times New Roman" w:cs="Times New Roman"/>
          <w:color w:val="000000" w:themeColor="text1"/>
          <w:lang w:val="hr-HR"/>
        </w:rPr>
        <w:t xml:space="preserve">područje </w:t>
      </w:r>
      <w:r w:rsidR="00714E39">
        <w:rPr>
          <w:rFonts w:ascii="Times New Roman" w:hAnsi="Times New Roman" w:cs="Times New Roman"/>
          <w:color w:val="000000" w:themeColor="text1"/>
          <w:lang w:val="hr-HR"/>
        </w:rPr>
        <w:t>z</w:t>
      </w:r>
      <w:r w:rsidRPr="00842ACF">
        <w:rPr>
          <w:rFonts w:ascii="Times New Roman" w:hAnsi="Times New Roman" w:cs="Times New Roman"/>
          <w:color w:val="000000" w:themeColor="text1"/>
          <w:lang w:val="hr-HR"/>
        </w:rPr>
        <w:t>one</w:t>
      </w:r>
      <w:r w:rsidR="00714E39">
        <w:rPr>
          <w:rFonts w:ascii="Times New Roman" w:hAnsi="Times New Roman" w:cs="Times New Roman"/>
          <w:color w:val="000000" w:themeColor="text1"/>
          <w:lang w:val="hr-HR"/>
        </w:rPr>
        <w:t xml:space="preserve"> odnosno uvjeti gradnje na čestici koja je predmet prodaje</w:t>
      </w:r>
      <w:r w:rsidRPr="00842ACF">
        <w:rPr>
          <w:rFonts w:ascii="Times New Roman" w:hAnsi="Times New Roman" w:cs="Times New Roman"/>
          <w:color w:val="000000" w:themeColor="text1"/>
          <w:lang w:val="hr-HR"/>
        </w:rPr>
        <w:t xml:space="preserve"> reguliran</w:t>
      </w:r>
      <w:r w:rsidR="00714E39">
        <w:rPr>
          <w:rFonts w:ascii="Times New Roman" w:hAnsi="Times New Roman" w:cs="Times New Roman"/>
          <w:color w:val="000000" w:themeColor="text1"/>
          <w:lang w:val="hr-HR"/>
        </w:rPr>
        <w:t>i</w:t>
      </w:r>
      <w:r w:rsidRPr="00842ACF">
        <w:rPr>
          <w:rFonts w:ascii="Times New Roman" w:hAnsi="Times New Roman" w:cs="Times New Roman"/>
          <w:color w:val="000000" w:themeColor="text1"/>
          <w:lang w:val="hr-HR"/>
        </w:rPr>
        <w:t xml:space="preserve"> važećim Urbanističkim planom uređenja </w:t>
      </w:r>
      <w:r w:rsidR="00714E39">
        <w:rPr>
          <w:rFonts w:ascii="Times New Roman" w:hAnsi="Times New Roman" w:cs="Times New Roman"/>
          <w:color w:val="000000" w:themeColor="text1"/>
          <w:lang w:val="hr-HR"/>
        </w:rPr>
        <w:t>Poduzetničke zone 2</w:t>
      </w:r>
      <w:r w:rsidR="000A704C">
        <w:rPr>
          <w:rFonts w:ascii="Times New Roman" w:hAnsi="Times New Roman" w:cs="Times New Roman"/>
          <w:color w:val="000000" w:themeColor="text1"/>
          <w:lang w:val="hr-HR"/>
        </w:rPr>
        <w:t xml:space="preserve"> u Opuzenu</w:t>
      </w:r>
    </w:p>
    <w:p w14:paraId="3C7955FA" w14:textId="29838A3D" w:rsidR="00A21295" w:rsidRPr="00842ACF" w:rsidRDefault="00A21295" w:rsidP="00A21295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hr-HR"/>
        </w:rPr>
      </w:pPr>
      <w:r w:rsidRPr="00842ACF">
        <w:rPr>
          <w:rFonts w:ascii="Times New Roman" w:hAnsi="Times New Roman" w:cs="Times New Roman"/>
          <w:color w:val="000000" w:themeColor="text1"/>
          <w:lang w:val="hr-HR"/>
        </w:rPr>
        <w:t xml:space="preserve">građevinska čestica </w:t>
      </w:r>
      <w:r w:rsidR="00714E39">
        <w:rPr>
          <w:rFonts w:ascii="Times New Roman" w:hAnsi="Times New Roman" w:cs="Times New Roman"/>
          <w:color w:val="000000" w:themeColor="text1"/>
          <w:lang w:val="hr-HR"/>
        </w:rPr>
        <w:t xml:space="preserve">koja je predmet prodaje </w:t>
      </w:r>
      <w:r w:rsidRPr="00842ACF">
        <w:rPr>
          <w:rFonts w:ascii="Times New Roman" w:hAnsi="Times New Roman" w:cs="Times New Roman"/>
          <w:color w:val="000000" w:themeColor="text1"/>
          <w:lang w:val="hr-HR"/>
        </w:rPr>
        <w:t>infrastrukturno neopremljena</w:t>
      </w:r>
      <w:r w:rsidR="00714E39">
        <w:rPr>
          <w:rFonts w:ascii="Times New Roman" w:hAnsi="Times New Roman" w:cs="Times New Roman"/>
          <w:color w:val="000000" w:themeColor="text1"/>
          <w:lang w:val="hr-HR"/>
        </w:rPr>
        <w:t xml:space="preserve">, blizina instalacija (kanalizacija, vodovod) za priključenje na javnoj površini u vlasništvu grada koja graniči s predmetnom parcelom za prodaju </w:t>
      </w:r>
    </w:p>
    <w:p w14:paraId="57F8A12C" w14:textId="77777777" w:rsidR="000C4AB5" w:rsidRPr="00842ACF" w:rsidRDefault="000C4AB5">
      <w:pPr>
        <w:rPr>
          <w:rFonts w:ascii="Times New Roman" w:hAnsi="Times New Roman" w:cs="Times New Roman"/>
        </w:rPr>
      </w:pPr>
    </w:p>
    <w:sectPr w:rsidR="000C4AB5" w:rsidRPr="00842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39AC"/>
    <w:multiLevelType w:val="hybridMultilevel"/>
    <w:tmpl w:val="9244E412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047C2"/>
    <w:multiLevelType w:val="hybridMultilevel"/>
    <w:tmpl w:val="89C84338"/>
    <w:lvl w:ilvl="0" w:tplc="8C9CC0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0374E"/>
    <w:multiLevelType w:val="hybridMultilevel"/>
    <w:tmpl w:val="6B1A1D9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A7028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653E4"/>
    <w:multiLevelType w:val="hybridMultilevel"/>
    <w:tmpl w:val="41D27FDE"/>
    <w:lvl w:ilvl="0" w:tplc="0C14CA8C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07CD"/>
    <w:multiLevelType w:val="hybridMultilevel"/>
    <w:tmpl w:val="A98CDCFC"/>
    <w:lvl w:ilvl="0" w:tplc="47CCEA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5296A"/>
    <w:multiLevelType w:val="hybridMultilevel"/>
    <w:tmpl w:val="51A21230"/>
    <w:lvl w:ilvl="0" w:tplc="C13EE8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F0865"/>
    <w:multiLevelType w:val="hybridMultilevel"/>
    <w:tmpl w:val="E806E3AA"/>
    <w:lvl w:ilvl="0" w:tplc="29669D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7859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94124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797513">
    <w:abstractNumId w:val="3"/>
  </w:num>
  <w:num w:numId="4" w16cid:durableId="2108495523">
    <w:abstractNumId w:val="6"/>
  </w:num>
  <w:num w:numId="5" w16cid:durableId="268317070">
    <w:abstractNumId w:val="1"/>
  </w:num>
  <w:num w:numId="6" w16cid:durableId="1016228561">
    <w:abstractNumId w:val="4"/>
  </w:num>
  <w:num w:numId="7" w16cid:durableId="900797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95"/>
    <w:rsid w:val="000A704C"/>
    <w:rsid w:val="000C4AB5"/>
    <w:rsid w:val="000E62FF"/>
    <w:rsid w:val="001339F7"/>
    <w:rsid w:val="00216146"/>
    <w:rsid w:val="002B5BF6"/>
    <w:rsid w:val="00301D24"/>
    <w:rsid w:val="00335265"/>
    <w:rsid w:val="004A4921"/>
    <w:rsid w:val="005364A8"/>
    <w:rsid w:val="005A717D"/>
    <w:rsid w:val="005D37D7"/>
    <w:rsid w:val="006F65FC"/>
    <w:rsid w:val="00714E39"/>
    <w:rsid w:val="00764B9F"/>
    <w:rsid w:val="00793248"/>
    <w:rsid w:val="00842ACF"/>
    <w:rsid w:val="00875DEA"/>
    <w:rsid w:val="00A21295"/>
    <w:rsid w:val="00B53943"/>
    <w:rsid w:val="00B75FFA"/>
    <w:rsid w:val="00CF75F4"/>
    <w:rsid w:val="00EA189A"/>
    <w:rsid w:val="00F4787D"/>
    <w:rsid w:val="00F5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062A"/>
  <w15:chartTrackingRefBased/>
  <w15:docId w15:val="{77844791-47F2-4689-AE21-09398E54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2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84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714E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uzen@opuze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Opuzen</dc:creator>
  <cp:keywords/>
  <dc:description/>
  <cp:lastModifiedBy>Grad Opuzen</cp:lastModifiedBy>
  <cp:revision>6</cp:revision>
  <dcterms:created xsi:type="dcterms:W3CDTF">2026-07-06T15:20:00Z</dcterms:created>
  <dcterms:modified xsi:type="dcterms:W3CDTF">2026-07-08T16:57:00Z</dcterms:modified>
</cp:coreProperties>
</file>