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3CEF2" w14:textId="77777777" w:rsidR="00306FC2" w:rsidRDefault="00306FC2">
      <w:pPr>
        <w:pStyle w:val="BodyText"/>
        <w:ind w:left="1840"/>
        <w:rPr>
          <w:sz w:val="20"/>
        </w:rPr>
      </w:pPr>
    </w:p>
    <w:p w14:paraId="3D11C863" w14:textId="2ECE7C95" w:rsidR="00762CC3" w:rsidRPr="00762CC3" w:rsidRDefault="00762CC3" w:rsidP="00762CC3">
      <w:pPr>
        <w:widowControl/>
        <w:autoSpaceDE/>
        <w:autoSpaceDN/>
        <w:spacing w:after="200" w:line="276" w:lineRule="auto"/>
        <w:ind w:left="720" w:right="4083"/>
        <w:rPr>
          <w:sz w:val="24"/>
          <w:szCs w:val="24"/>
        </w:rPr>
      </w:pPr>
      <w:r w:rsidRPr="00762CC3">
        <w:rPr>
          <w:sz w:val="24"/>
          <w:szCs w:val="24"/>
        </w:rPr>
        <w:t xml:space="preserve">                             </w:t>
      </w:r>
      <w:r w:rsidRPr="00762CC3">
        <w:rPr>
          <w:noProof/>
          <w:sz w:val="24"/>
          <w:szCs w:val="24"/>
          <w:lang w:eastAsia="hr-HR"/>
        </w:rPr>
        <w:drawing>
          <wp:inline distT="0" distB="0" distL="0" distR="0" wp14:anchorId="30C6CAE5" wp14:editId="3EED4074">
            <wp:extent cx="495300" cy="695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14658" w14:textId="77777777" w:rsidR="00762CC3" w:rsidRPr="00762CC3" w:rsidRDefault="00762CC3" w:rsidP="00762CC3">
      <w:pPr>
        <w:widowControl/>
        <w:autoSpaceDE/>
        <w:autoSpaceDN/>
        <w:spacing w:line="276" w:lineRule="auto"/>
        <w:ind w:left="720" w:right="4083"/>
        <w:rPr>
          <w:b/>
          <w:bCs/>
          <w:sz w:val="24"/>
          <w:szCs w:val="24"/>
        </w:rPr>
      </w:pPr>
      <w:r w:rsidRPr="00762CC3">
        <w:rPr>
          <w:b/>
          <w:bCs/>
          <w:sz w:val="24"/>
          <w:szCs w:val="24"/>
        </w:rPr>
        <w:t xml:space="preserve">            REPUBLIKA HRVATSKA</w:t>
      </w:r>
    </w:p>
    <w:p w14:paraId="593489A4" w14:textId="77777777" w:rsidR="00762CC3" w:rsidRPr="00762CC3" w:rsidRDefault="00762CC3" w:rsidP="00762CC3">
      <w:pPr>
        <w:keepNext/>
        <w:widowControl/>
        <w:overflowPunct w:val="0"/>
        <w:adjustRightInd w:val="0"/>
        <w:ind w:left="720" w:right="4083"/>
        <w:textAlignment w:val="baseline"/>
        <w:outlineLvl w:val="3"/>
        <w:rPr>
          <w:b/>
          <w:bCs/>
          <w:sz w:val="24"/>
          <w:szCs w:val="24"/>
          <w:lang w:val="en-US" w:eastAsia="hr-HR"/>
        </w:rPr>
      </w:pPr>
      <w:r w:rsidRPr="00762CC3">
        <w:rPr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4F91332A" w14:textId="49E813BA" w:rsidR="00762CC3" w:rsidRPr="00762CC3" w:rsidRDefault="00762CC3" w:rsidP="00762CC3">
      <w:pPr>
        <w:widowControl/>
        <w:autoSpaceDE/>
        <w:autoSpaceDN/>
        <w:spacing w:line="276" w:lineRule="auto"/>
        <w:ind w:left="720" w:right="4083"/>
        <w:rPr>
          <w:b/>
          <w:bCs/>
          <w:position w:val="16"/>
          <w:sz w:val="24"/>
          <w:szCs w:val="24"/>
        </w:rPr>
      </w:pPr>
      <w:r w:rsidRPr="00762CC3">
        <w:rPr>
          <w:b/>
          <w:bCs/>
          <w:sz w:val="24"/>
          <w:szCs w:val="24"/>
        </w:rPr>
        <w:t xml:space="preserve">             </w:t>
      </w:r>
      <w:r w:rsidRPr="00762CC3">
        <w:rPr>
          <w:b/>
          <w:noProof/>
          <w:sz w:val="24"/>
          <w:szCs w:val="24"/>
          <w:lang w:eastAsia="hr-HR"/>
        </w:rPr>
        <w:drawing>
          <wp:inline distT="0" distB="0" distL="0" distR="0" wp14:anchorId="5562743A" wp14:editId="60A8E1B7">
            <wp:extent cx="257175" cy="295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CC3">
        <w:rPr>
          <w:b/>
          <w:bCs/>
          <w:sz w:val="24"/>
          <w:szCs w:val="24"/>
        </w:rPr>
        <w:t xml:space="preserve">   </w:t>
      </w:r>
      <w:r w:rsidRPr="00762CC3">
        <w:rPr>
          <w:b/>
          <w:bCs/>
          <w:position w:val="16"/>
          <w:sz w:val="24"/>
          <w:szCs w:val="24"/>
        </w:rPr>
        <w:t>GRAD OPUZEN</w:t>
      </w:r>
    </w:p>
    <w:p w14:paraId="1064C341" w14:textId="55069B57" w:rsidR="00762CC3" w:rsidRPr="00762CC3" w:rsidRDefault="00762CC3" w:rsidP="00762CC3">
      <w:pPr>
        <w:widowControl/>
        <w:tabs>
          <w:tab w:val="left" w:pos="1215"/>
        </w:tabs>
        <w:autoSpaceDE/>
        <w:autoSpaceDN/>
        <w:spacing w:line="276" w:lineRule="auto"/>
        <w:ind w:left="720"/>
        <w:rPr>
          <w:b/>
          <w:sz w:val="24"/>
          <w:szCs w:val="24"/>
        </w:rPr>
      </w:pPr>
      <w:r w:rsidRPr="00762CC3">
        <w:rPr>
          <w:b/>
          <w:sz w:val="24"/>
          <w:szCs w:val="24"/>
        </w:rPr>
        <w:t xml:space="preserve">                 </w:t>
      </w:r>
      <w:r w:rsidR="00B338BC">
        <w:rPr>
          <w:b/>
          <w:sz w:val="24"/>
          <w:szCs w:val="24"/>
        </w:rPr>
        <w:t xml:space="preserve">      </w:t>
      </w:r>
      <w:r w:rsidRPr="00762CC3">
        <w:rPr>
          <w:b/>
          <w:sz w:val="24"/>
          <w:szCs w:val="24"/>
        </w:rPr>
        <w:t xml:space="preserve"> </w:t>
      </w:r>
      <w:r w:rsidR="00B338BC">
        <w:rPr>
          <w:b/>
          <w:sz w:val="24"/>
          <w:szCs w:val="24"/>
        </w:rPr>
        <w:t>Gradsko vijeće</w:t>
      </w:r>
    </w:p>
    <w:p w14:paraId="04A344CC" w14:textId="77777777" w:rsidR="00762CC3" w:rsidRPr="00762CC3" w:rsidRDefault="00762CC3" w:rsidP="00762CC3">
      <w:pPr>
        <w:widowControl/>
        <w:tabs>
          <w:tab w:val="left" w:pos="1215"/>
        </w:tabs>
        <w:autoSpaceDE/>
        <w:autoSpaceDN/>
        <w:rPr>
          <w:b/>
          <w:sz w:val="24"/>
          <w:szCs w:val="24"/>
        </w:rPr>
      </w:pPr>
    </w:p>
    <w:p w14:paraId="0692F1B9" w14:textId="7A8D7090" w:rsidR="00762CC3" w:rsidRPr="00762CC3" w:rsidRDefault="00762CC3" w:rsidP="00762CC3">
      <w:pPr>
        <w:widowControl/>
        <w:autoSpaceDE/>
        <w:autoSpaceDN/>
        <w:ind w:left="720"/>
        <w:rPr>
          <w:sz w:val="24"/>
          <w:szCs w:val="24"/>
        </w:rPr>
      </w:pPr>
      <w:r w:rsidRPr="00762CC3">
        <w:rPr>
          <w:sz w:val="24"/>
          <w:szCs w:val="24"/>
        </w:rPr>
        <w:t xml:space="preserve">KLASA: </w:t>
      </w:r>
      <w:r w:rsidR="00B53E7F">
        <w:rPr>
          <w:sz w:val="24"/>
          <w:szCs w:val="24"/>
        </w:rPr>
        <w:t>602-02/21-01/01</w:t>
      </w:r>
    </w:p>
    <w:p w14:paraId="4E4FEEBE" w14:textId="77777777" w:rsidR="00762CC3" w:rsidRPr="00762CC3" w:rsidRDefault="00762CC3" w:rsidP="00762CC3">
      <w:pPr>
        <w:widowControl/>
        <w:autoSpaceDE/>
        <w:autoSpaceDN/>
        <w:ind w:left="720"/>
        <w:rPr>
          <w:sz w:val="24"/>
          <w:szCs w:val="24"/>
        </w:rPr>
      </w:pPr>
      <w:r w:rsidRPr="00762CC3">
        <w:rPr>
          <w:sz w:val="24"/>
          <w:szCs w:val="24"/>
        </w:rPr>
        <w:t>URBROJ: 2148/03-21-1</w:t>
      </w:r>
    </w:p>
    <w:p w14:paraId="6B86D320" w14:textId="1F243D19" w:rsidR="00762CC3" w:rsidRPr="00762CC3" w:rsidRDefault="00762CC3" w:rsidP="00762CC3">
      <w:pPr>
        <w:widowControl/>
        <w:tabs>
          <w:tab w:val="left" w:pos="6360"/>
        </w:tabs>
        <w:autoSpaceDE/>
        <w:autoSpaceDN/>
        <w:ind w:left="720"/>
        <w:jc w:val="both"/>
        <w:rPr>
          <w:sz w:val="24"/>
          <w:szCs w:val="24"/>
        </w:rPr>
      </w:pPr>
      <w:r w:rsidRPr="00762CC3">
        <w:rPr>
          <w:sz w:val="24"/>
          <w:szCs w:val="24"/>
        </w:rPr>
        <w:t>Opuzen,</w:t>
      </w:r>
      <w:r w:rsidR="001028C9">
        <w:rPr>
          <w:sz w:val="24"/>
          <w:szCs w:val="24"/>
        </w:rPr>
        <w:t xml:space="preserve"> 01. rujna</w:t>
      </w:r>
      <w:r w:rsidR="00B338BC">
        <w:rPr>
          <w:sz w:val="24"/>
          <w:szCs w:val="24"/>
        </w:rPr>
        <w:t xml:space="preserve"> </w:t>
      </w:r>
      <w:r w:rsidRPr="00762CC3">
        <w:rPr>
          <w:sz w:val="24"/>
          <w:szCs w:val="24"/>
        </w:rPr>
        <w:t>2021. godine</w:t>
      </w:r>
    </w:p>
    <w:p w14:paraId="5953D966" w14:textId="77777777" w:rsidR="00C622E3" w:rsidRDefault="00C622E3">
      <w:pPr>
        <w:pStyle w:val="BodyText"/>
        <w:spacing w:before="1"/>
        <w:rPr>
          <w:sz w:val="31"/>
        </w:rPr>
      </w:pPr>
    </w:p>
    <w:p w14:paraId="167D2FD3" w14:textId="20D8B449" w:rsidR="00C622E3" w:rsidRPr="00B338BC" w:rsidRDefault="00306FC2" w:rsidP="00B338BC">
      <w:pPr>
        <w:ind w:left="202"/>
        <w:jc w:val="both"/>
        <w:rPr>
          <w:rFonts w:ascii="Calibri" w:hAnsi="Calibri"/>
          <w:lang w:val="en-GB"/>
        </w:rPr>
      </w:pPr>
      <w:r>
        <w:t>Na</w:t>
      </w:r>
      <w:r>
        <w:rPr>
          <w:spacing w:val="24"/>
        </w:rPr>
        <w:t xml:space="preserve"> </w:t>
      </w:r>
      <w:r>
        <w:t>temelju</w:t>
      </w:r>
      <w:r>
        <w:rPr>
          <w:spacing w:val="30"/>
        </w:rPr>
        <w:t xml:space="preserve"> </w:t>
      </w:r>
      <w:r>
        <w:t>članka</w:t>
      </w:r>
      <w:r>
        <w:rPr>
          <w:spacing w:val="25"/>
        </w:rPr>
        <w:t xml:space="preserve"> </w:t>
      </w:r>
      <w:r w:rsidR="00EC2220">
        <w:t>35</w:t>
      </w:r>
      <w:r>
        <w:t>.</w:t>
      </w:r>
      <w:r>
        <w:rPr>
          <w:spacing w:val="27"/>
        </w:rPr>
        <w:t xml:space="preserve"> </w:t>
      </w:r>
      <w:r>
        <w:t>Zakona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lokalnoj</w:t>
      </w:r>
      <w:r>
        <w:rPr>
          <w:spacing w:val="30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područnoj</w:t>
      </w:r>
      <w:r>
        <w:rPr>
          <w:spacing w:val="27"/>
        </w:rPr>
        <w:t xml:space="preserve"> </w:t>
      </w:r>
      <w:r>
        <w:t>(regionalnoj)</w:t>
      </w:r>
      <w:r>
        <w:rPr>
          <w:spacing w:val="26"/>
        </w:rPr>
        <w:t xml:space="preserve"> </w:t>
      </w:r>
      <w:r>
        <w:t>samoupravi</w:t>
      </w:r>
      <w:r>
        <w:rPr>
          <w:spacing w:val="30"/>
        </w:rPr>
        <w:t xml:space="preserve"> </w:t>
      </w:r>
      <w:r>
        <w:t>(</w:t>
      </w:r>
      <w:r w:rsidR="00762CC3">
        <w:t xml:space="preserve">„Narodne novine“, broj: </w:t>
      </w:r>
      <w:r>
        <w:t>33/01,</w:t>
      </w:r>
      <w:r>
        <w:rPr>
          <w:spacing w:val="27"/>
        </w:rPr>
        <w:t xml:space="preserve"> </w:t>
      </w:r>
      <w:r>
        <w:t>60/01,</w:t>
      </w:r>
      <w:r>
        <w:rPr>
          <w:spacing w:val="-57"/>
        </w:rPr>
        <w:t xml:space="preserve"> </w:t>
      </w:r>
      <w:r>
        <w:t>129/05,</w:t>
      </w:r>
      <w:r>
        <w:rPr>
          <w:spacing w:val="2"/>
        </w:rPr>
        <w:t xml:space="preserve"> </w:t>
      </w:r>
      <w:r>
        <w:t>109/07,</w:t>
      </w:r>
      <w:r>
        <w:rPr>
          <w:spacing w:val="3"/>
        </w:rPr>
        <w:t xml:space="preserve"> </w:t>
      </w:r>
      <w:r>
        <w:t>125/08,</w:t>
      </w:r>
      <w:r>
        <w:rPr>
          <w:spacing w:val="4"/>
        </w:rPr>
        <w:t xml:space="preserve"> </w:t>
      </w:r>
      <w:r>
        <w:t>36/09,</w:t>
      </w:r>
      <w:r>
        <w:rPr>
          <w:spacing w:val="3"/>
        </w:rPr>
        <w:t xml:space="preserve"> </w:t>
      </w:r>
      <w:r>
        <w:t>36/09,</w:t>
      </w:r>
      <w:r>
        <w:rPr>
          <w:spacing w:val="2"/>
        </w:rPr>
        <w:t xml:space="preserve"> </w:t>
      </w:r>
      <w:r>
        <w:t>150/11,</w:t>
      </w:r>
      <w:r>
        <w:rPr>
          <w:spacing w:val="3"/>
        </w:rPr>
        <w:t xml:space="preserve"> </w:t>
      </w:r>
      <w:r>
        <w:t>144/12,</w:t>
      </w:r>
      <w:r>
        <w:rPr>
          <w:spacing w:val="2"/>
        </w:rPr>
        <w:t xml:space="preserve"> </w:t>
      </w:r>
      <w:r>
        <w:t>19/13,</w:t>
      </w:r>
      <w:r>
        <w:rPr>
          <w:spacing w:val="3"/>
        </w:rPr>
        <w:t xml:space="preserve"> </w:t>
      </w:r>
      <w:r>
        <w:t>137/15,</w:t>
      </w:r>
      <w:r>
        <w:rPr>
          <w:spacing w:val="3"/>
        </w:rPr>
        <w:t xml:space="preserve"> </w:t>
      </w:r>
      <w:r>
        <w:t>123/17,</w:t>
      </w:r>
      <w:r>
        <w:rPr>
          <w:spacing w:val="2"/>
        </w:rPr>
        <w:t xml:space="preserve"> </w:t>
      </w:r>
      <w:r>
        <w:t>98/19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144/20)</w:t>
      </w:r>
      <w:r w:rsidR="00762CC3">
        <w:t xml:space="preserve"> </w:t>
      </w:r>
      <w:r w:rsidR="00762CC3" w:rsidRPr="00103EA1">
        <w:t xml:space="preserve">i </w:t>
      </w:r>
      <w:r w:rsidRPr="00103EA1">
        <w:t>čl</w:t>
      </w:r>
      <w:r w:rsidR="00762CC3" w:rsidRPr="00103EA1">
        <w:t>anka</w:t>
      </w:r>
      <w:r w:rsidRPr="00103EA1">
        <w:rPr>
          <w:spacing w:val="2"/>
        </w:rPr>
        <w:t xml:space="preserve"> </w:t>
      </w:r>
      <w:r w:rsidR="00B338BC">
        <w:t>34</w:t>
      </w:r>
      <w:r w:rsidRPr="00103EA1">
        <w:t>.</w:t>
      </w:r>
      <w:r w:rsidR="00762CC3" w:rsidRPr="00103EA1">
        <w:t xml:space="preserve"> </w:t>
      </w:r>
      <w:r w:rsidRPr="00103EA1">
        <w:t>Statuta</w:t>
      </w:r>
      <w:r w:rsidRPr="00103EA1">
        <w:rPr>
          <w:spacing w:val="2"/>
        </w:rPr>
        <w:t xml:space="preserve"> </w:t>
      </w:r>
      <w:r>
        <w:t>Grada</w:t>
      </w:r>
      <w:r>
        <w:rPr>
          <w:spacing w:val="2"/>
        </w:rPr>
        <w:t xml:space="preserve"> </w:t>
      </w:r>
      <w:r w:rsidR="00762CC3">
        <w:t>Opuzena</w:t>
      </w:r>
      <w:r>
        <w:rPr>
          <w:spacing w:val="2"/>
        </w:rPr>
        <w:t xml:space="preserve"> </w:t>
      </w:r>
      <w:r w:rsidR="00B338BC" w:rsidRPr="00B338BC">
        <w:rPr>
          <w:sz w:val="24"/>
          <w:szCs w:val="24"/>
          <w:lang w:val="en-GB"/>
        </w:rPr>
        <w:t>(„Službeni glasnik Grada Opuzena“, broj 3/13, Statutarna odluka o izmjenama i dopunama Statuta Grada Opuzena broj: 2/18 i 2/21, 3/21 - pročišćeni tekst)</w:t>
      </w:r>
      <w:r w:rsidR="00B338BC">
        <w:rPr>
          <w:sz w:val="24"/>
          <w:szCs w:val="24"/>
          <w:lang w:val="en-GB"/>
        </w:rPr>
        <w:t xml:space="preserve"> </w:t>
      </w:r>
      <w:r>
        <w:t>Grad</w:t>
      </w:r>
      <w:r w:rsidR="00EC2220">
        <w:t>sko vijeće Grada Opuzena na</w:t>
      </w:r>
      <w:r w:rsidR="001028C9">
        <w:t xml:space="preserve"> IV.</w:t>
      </w:r>
      <w:r w:rsidR="00EC2220">
        <w:t xml:space="preserve"> sjednici, održanoj</w:t>
      </w:r>
      <w:r w:rsidR="001028C9">
        <w:t xml:space="preserve"> 01. rujna</w:t>
      </w:r>
      <w:r>
        <w:rPr>
          <w:spacing w:val="-3"/>
        </w:rPr>
        <w:t xml:space="preserve"> </w:t>
      </w:r>
      <w:r>
        <w:t>2021. godine</w:t>
      </w:r>
      <w:r>
        <w:rPr>
          <w:spacing w:val="-3"/>
        </w:rPr>
        <w:t xml:space="preserve"> </w:t>
      </w:r>
      <w:r>
        <w:t>don</w:t>
      </w:r>
      <w:r w:rsidR="00EC2220">
        <w:t>ijelo je</w:t>
      </w:r>
    </w:p>
    <w:p w14:paraId="5BA081C0" w14:textId="77777777" w:rsidR="00C622E3" w:rsidRDefault="00306FC2">
      <w:pPr>
        <w:pStyle w:val="Heading1"/>
        <w:spacing w:before="155"/>
        <w:ind w:left="202" w:right="220"/>
      </w:pPr>
      <w:r>
        <w:t>ODLUKU</w:t>
      </w:r>
    </w:p>
    <w:p w14:paraId="379E8EC3" w14:textId="500702BF" w:rsidR="00C622E3" w:rsidRDefault="00306FC2">
      <w:pPr>
        <w:ind w:left="203" w:right="220"/>
        <w:jc w:val="center"/>
        <w:rPr>
          <w:b/>
          <w:sz w:val="24"/>
        </w:rPr>
      </w:pPr>
      <w:r>
        <w:rPr>
          <w:b/>
          <w:sz w:val="24"/>
        </w:rPr>
        <w:t>o jednokratnoj pomoći sufinanciranja nabavke školskog pribora, opreme i radnog materijala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učenicima osnovn</w:t>
      </w:r>
      <w:r w:rsidR="000D62F4">
        <w:rPr>
          <w:b/>
          <w:sz w:val="24"/>
        </w:rPr>
        <w:t>e</w:t>
      </w:r>
      <w:r>
        <w:rPr>
          <w:b/>
          <w:sz w:val="24"/>
        </w:rPr>
        <w:t xml:space="preserve"> škol</w:t>
      </w:r>
      <w:r w:rsidR="000D62F4">
        <w:rPr>
          <w:b/>
          <w:sz w:val="24"/>
        </w:rPr>
        <w:t>e</w:t>
      </w:r>
      <w:r>
        <w:rPr>
          <w:b/>
          <w:sz w:val="24"/>
        </w:rPr>
        <w:t xml:space="preserve"> s prebivalištem na području </w:t>
      </w:r>
      <w:r w:rsidR="00762CC3">
        <w:rPr>
          <w:b/>
          <w:sz w:val="24"/>
        </w:rPr>
        <w:t>g</w:t>
      </w:r>
      <w:r>
        <w:rPr>
          <w:b/>
          <w:sz w:val="24"/>
        </w:rPr>
        <w:t xml:space="preserve">rada </w:t>
      </w:r>
      <w:r w:rsidR="00762CC3">
        <w:rPr>
          <w:b/>
          <w:sz w:val="24"/>
        </w:rPr>
        <w:t>Opuzena</w:t>
      </w:r>
      <w:r>
        <w:rPr>
          <w:b/>
          <w:sz w:val="24"/>
        </w:rPr>
        <w:t xml:space="preserve"> za nastavnu godinu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2021./2022.</w:t>
      </w:r>
    </w:p>
    <w:p w14:paraId="58D78F21" w14:textId="77777777" w:rsidR="00C622E3" w:rsidRDefault="00C622E3">
      <w:pPr>
        <w:pStyle w:val="BodyText"/>
        <w:spacing w:before="3"/>
        <w:rPr>
          <w:b/>
          <w:sz w:val="16"/>
        </w:rPr>
      </w:pPr>
    </w:p>
    <w:p w14:paraId="609AB8FB" w14:textId="77777777" w:rsidR="00C622E3" w:rsidRDefault="00306FC2">
      <w:pPr>
        <w:pStyle w:val="Heading1"/>
        <w:numPr>
          <w:ilvl w:val="0"/>
          <w:numId w:val="2"/>
        </w:numPr>
        <w:tabs>
          <w:tab w:val="left" w:pos="1179"/>
          <w:tab w:val="left" w:pos="1180"/>
        </w:tabs>
        <w:spacing w:before="90"/>
        <w:ind w:right="0"/>
      </w:pPr>
      <w:r>
        <w:t>OPĆE ODREDBE</w:t>
      </w:r>
    </w:p>
    <w:p w14:paraId="58EEA1DB" w14:textId="500702BF" w:rsidR="00C622E3" w:rsidRPr="009545A9" w:rsidRDefault="00306FC2" w:rsidP="009545A9">
      <w:pPr>
        <w:ind w:left="203" w:right="21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1.</w:t>
      </w:r>
    </w:p>
    <w:p w14:paraId="55C425ED" w14:textId="08E4C93A" w:rsidR="00C622E3" w:rsidRDefault="00306FC2">
      <w:pPr>
        <w:pStyle w:val="BodyText"/>
        <w:spacing w:before="90"/>
        <w:ind w:left="100" w:right="114"/>
        <w:jc w:val="both"/>
      </w:pPr>
      <w:r>
        <w:t>Ovom</w:t>
      </w:r>
      <w:r>
        <w:rPr>
          <w:spacing w:val="1"/>
        </w:rPr>
        <w:t xml:space="preserve"> </w:t>
      </w:r>
      <w:r>
        <w:t>Odlukom</w:t>
      </w:r>
      <w:r>
        <w:rPr>
          <w:spacing w:val="1"/>
        </w:rPr>
        <w:t xml:space="preserve"> </w:t>
      </w:r>
      <w:r>
        <w:t>utvrđuju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 w:rsidR="001028C9">
        <w:t>k</w:t>
      </w:r>
      <w:r>
        <w:t>orisnici,</w:t>
      </w:r>
      <w:r>
        <w:rPr>
          <w:spacing w:val="1"/>
        </w:rPr>
        <w:t xml:space="preserve"> </w:t>
      </w:r>
      <w:r>
        <w:t>uvjeti,</w:t>
      </w:r>
      <w:r>
        <w:rPr>
          <w:spacing w:val="1"/>
        </w:rPr>
        <w:t xml:space="preserve"> </w:t>
      </w:r>
      <w:r>
        <w:t>način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postupak</w:t>
      </w:r>
      <w:r>
        <w:rPr>
          <w:spacing w:val="1"/>
        </w:rPr>
        <w:t xml:space="preserve"> </w:t>
      </w:r>
      <w:r>
        <w:t>dodjele</w:t>
      </w:r>
      <w:r>
        <w:rPr>
          <w:spacing w:val="1"/>
        </w:rPr>
        <w:t xml:space="preserve"> </w:t>
      </w:r>
      <w:r>
        <w:t>jednokratne</w:t>
      </w:r>
      <w:r>
        <w:rPr>
          <w:spacing w:val="1"/>
        </w:rPr>
        <w:t xml:space="preserve"> </w:t>
      </w:r>
      <w:r>
        <w:t>pomoći</w:t>
      </w:r>
      <w:r>
        <w:rPr>
          <w:spacing w:val="1"/>
        </w:rPr>
        <w:t xml:space="preserve"> </w:t>
      </w:r>
      <w:r>
        <w:t>sufinanciranja nabavke školskog pribora, opreme i radnog materijala učenicima osnov</w:t>
      </w:r>
      <w:r w:rsidR="000D62F4">
        <w:t>ne</w:t>
      </w:r>
      <w:r>
        <w:t xml:space="preserve"> škol</w:t>
      </w:r>
      <w:r w:rsidR="000D62F4">
        <w:t>e</w:t>
      </w:r>
      <w:r>
        <w:t xml:space="preserve"> s</w:t>
      </w:r>
      <w:r>
        <w:rPr>
          <w:spacing w:val="1"/>
        </w:rPr>
        <w:t xml:space="preserve"> </w:t>
      </w:r>
      <w:r>
        <w:t>prebivalištem na</w:t>
      </w:r>
      <w:r>
        <w:rPr>
          <w:spacing w:val="-3"/>
        </w:rPr>
        <w:t xml:space="preserve"> </w:t>
      </w:r>
      <w:r>
        <w:t xml:space="preserve">području </w:t>
      </w:r>
      <w:r w:rsidR="00762CC3">
        <w:t>g</w:t>
      </w:r>
      <w:r>
        <w:t xml:space="preserve">rada </w:t>
      </w:r>
      <w:r w:rsidR="00762CC3">
        <w:t>Opuzena</w:t>
      </w:r>
      <w:r>
        <w:rPr>
          <w:spacing w:val="-3"/>
        </w:rPr>
        <w:t xml:space="preserve"> </w:t>
      </w:r>
      <w:r>
        <w:t>za nastavnu 2021./2022.</w:t>
      </w:r>
      <w:r w:rsidR="00762CC3">
        <w:t xml:space="preserve"> godinu.</w:t>
      </w:r>
    </w:p>
    <w:p w14:paraId="60EFC6FE" w14:textId="77777777" w:rsidR="00C622E3" w:rsidRDefault="00C622E3">
      <w:pPr>
        <w:pStyle w:val="BodyText"/>
        <w:spacing w:before="11"/>
        <w:rPr>
          <w:sz w:val="23"/>
        </w:rPr>
      </w:pPr>
    </w:p>
    <w:p w14:paraId="69CD5EE6" w14:textId="380132B4" w:rsidR="00C622E3" w:rsidRPr="009545A9" w:rsidRDefault="00306FC2" w:rsidP="009545A9">
      <w:pPr>
        <w:pStyle w:val="Heading1"/>
      </w:pPr>
      <w:r>
        <w:t>Članak</w:t>
      </w:r>
      <w:r>
        <w:rPr>
          <w:spacing w:val="2"/>
        </w:rPr>
        <w:t xml:space="preserve"> </w:t>
      </w:r>
      <w:r>
        <w:t>2.</w:t>
      </w:r>
    </w:p>
    <w:p w14:paraId="06BE90CC" w14:textId="647CCF88" w:rsidR="00C622E3" w:rsidRDefault="00306FC2">
      <w:pPr>
        <w:pStyle w:val="BodyText"/>
        <w:ind w:left="100" w:right="119"/>
        <w:jc w:val="both"/>
      </w:pPr>
      <w:r>
        <w:t xml:space="preserve">Jednokratna pomoć sufinanciranja iz </w:t>
      </w:r>
      <w:r w:rsidR="00762CC3">
        <w:t xml:space="preserve">Članka </w:t>
      </w:r>
      <w:r>
        <w:t>1. ove Odluke se u smislu odredbi Ovršnog zakona smatra</w:t>
      </w:r>
      <w:r>
        <w:rPr>
          <w:spacing w:val="1"/>
        </w:rPr>
        <w:t xml:space="preserve"> </w:t>
      </w:r>
      <w:r>
        <w:t>primanjem i pomoći učenicima.</w:t>
      </w:r>
    </w:p>
    <w:p w14:paraId="57C5A385" w14:textId="4C968649" w:rsidR="00C622E3" w:rsidRDefault="00306FC2">
      <w:pPr>
        <w:pStyle w:val="BodyText"/>
        <w:ind w:left="100" w:right="115"/>
        <w:jc w:val="both"/>
      </w:pPr>
      <w:r>
        <w:t>Poslove</w:t>
      </w:r>
      <w:r>
        <w:rPr>
          <w:spacing w:val="-17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vezi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ostvarivanjem</w:t>
      </w:r>
      <w:r>
        <w:rPr>
          <w:spacing w:val="-14"/>
        </w:rPr>
        <w:t xml:space="preserve"> </w:t>
      </w:r>
      <w:r>
        <w:t>dodjele</w:t>
      </w:r>
      <w:r>
        <w:rPr>
          <w:spacing w:val="-17"/>
        </w:rPr>
        <w:t xml:space="preserve"> </w:t>
      </w:r>
      <w:r>
        <w:t>jednokratne</w:t>
      </w:r>
      <w:r>
        <w:rPr>
          <w:spacing w:val="-12"/>
        </w:rPr>
        <w:t xml:space="preserve"> </w:t>
      </w:r>
      <w:r>
        <w:t>pomoći</w:t>
      </w:r>
      <w:r>
        <w:rPr>
          <w:spacing w:val="-15"/>
        </w:rPr>
        <w:t xml:space="preserve"> </w:t>
      </w:r>
      <w:r>
        <w:t>nabavke</w:t>
      </w:r>
      <w:r>
        <w:rPr>
          <w:spacing w:val="-16"/>
        </w:rPr>
        <w:t xml:space="preserve"> </w:t>
      </w:r>
      <w:r>
        <w:t>školskog</w:t>
      </w:r>
      <w:r>
        <w:rPr>
          <w:spacing w:val="-15"/>
        </w:rPr>
        <w:t xml:space="preserve"> </w:t>
      </w:r>
      <w:r>
        <w:t>pribora,</w:t>
      </w:r>
      <w:r>
        <w:rPr>
          <w:spacing w:val="-15"/>
        </w:rPr>
        <w:t xml:space="preserve"> </w:t>
      </w:r>
      <w:r>
        <w:t>opreme</w:t>
      </w:r>
      <w:r>
        <w:rPr>
          <w:spacing w:val="-2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radnog</w:t>
      </w:r>
      <w:r>
        <w:rPr>
          <w:spacing w:val="-57"/>
        </w:rPr>
        <w:t xml:space="preserve"> </w:t>
      </w:r>
      <w:r>
        <w:t>materijala</w:t>
      </w:r>
      <w:r>
        <w:rPr>
          <w:spacing w:val="-15"/>
        </w:rPr>
        <w:t xml:space="preserve"> </w:t>
      </w:r>
      <w:r>
        <w:t>učenicima</w:t>
      </w:r>
      <w:r>
        <w:rPr>
          <w:spacing w:val="-8"/>
        </w:rPr>
        <w:t xml:space="preserve"> </w:t>
      </w:r>
      <w:r>
        <w:t>osnovn</w:t>
      </w:r>
      <w:r w:rsidR="000D62F4">
        <w:t>e</w:t>
      </w:r>
      <w:r>
        <w:rPr>
          <w:spacing w:val="-12"/>
        </w:rPr>
        <w:t xml:space="preserve"> </w:t>
      </w:r>
      <w:r>
        <w:t>škol</w:t>
      </w:r>
      <w:r w:rsidR="000D62F4">
        <w:t>e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prebivalištem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području</w:t>
      </w:r>
      <w:r>
        <w:rPr>
          <w:spacing w:val="-11"/>
        </w:rPr>
        <w:t xml:space="preserve"> </w:t>
      </w:r>
      <w:r w:rsidR="00762CC3">
        <w:t>g</w:t>
      </w:r>
      <w:r>
        <w:t>rada</w:t>
      </w:r>
      <w:r>
        <w:rPr>
          <w:spacing w:val="-11"/>
        </w:rPr>
        <w:t xml:space="preserve"> </w:t>
      </w:r>
      <w:r w:rsidR="00EC2220">
        <w:t>Opuzena</w:t>
      </w:r>
      <w:r>
        <w:rPr>
          <w:spacing w:val="-14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nastavnu</w:t>
      </w:r>
      <w:r>
        <w:rPr>
          <w:spacing w:val="-12"/>
        </w:rPr>
        <w:t xml:space="preserve"> </w:t>
      </w:r>
      <w:r>
        <w:t>godinu</w:t>
      </w:r>
      <w:r>
        <w:rPr>
          <w:spacing w:val="-57"/>
        </w:rPr>
        <w:t xml:space="preserve"> </w:t>
      </w:r>
      <w:r>
        <w:t>2021./2022., propisane ovom Odlukom, obavljat će Jedinstven</w:t>
      </w:r>
      <w:r w:rsidR="00762CC3">
        <w:t>i</w:t>
      </w:r>
      <w:r>
        <w:t xml:space="preserve"> upravn</w:t>
      </w:r>
      <w:r w:rsidR="00762CC3">
        <w:t>i</w:t>
      </w:r>
      <w:r>
        <w:t xml:space="preserve"> odjela Grada </w:t>
      </w:r>
      <w:r w:rsidR="00762CC3">
        <w:t>Opuzena</w:t>
      </w:r>
      <w:r>
        <w:t>.</w:t>
      </w:r>
    </w:p>
    <w:p w14:paraId="541F151C" w14:textId="77777777" w:rsidR="00C622E3" w:rsidRDefault="00C622E3">
      <w:pPr>
        <w:pStyle w:val="BodyText"/>
      </w:pPr>
    </w:p>
    <w:p w14:paraId="21FA9D3F" w14:textId="2102EAA6" w:rsidR="00C622E3" w:rsidRPr="009545A9" w:rsidRDefault="00306FC2" w:rsidP="009545A9">
      <w:pPr>
        <w:pStyle w:val="Heading1"/>
      </w:pPr>
      <w:r>
        <w:t>Članak</w:t>
      </w:r>
      <w:r>
        <w:rPr>
          <w:spacing w:val="2"/>
        </w:rPr>
        <w:t xml:space="preserve"> </w:t>
      </w:r>
      <w:r>
        <w:t>3.</w:t>
      </w:r>
    </w:p>
    <w:p w14:paraId="266F42CB" w14:textId="72D63B00" w:rsidR="00C622E3" w:rsidRDefault="00306FC2">
      <w:pPr>
        <w:pStyle w:val="BodyText"/>
        <w:ind w:left="100" w:right="117"/>
        <w:jc w:val="both"/>
      </w:pPr>
      <w:r>
        <w:t xml:space="preserve">Jednokratna pomoć sufinanciranja školskog pribora, opreme i radnog materijala u iznosu od </w:t>
      </w:r>
      <w:r w:rsidR="00762CC3">
        <w:t>2</w:t>
      </w:r>
      <w:r>
        <w:t>00,00</w:t>
      </w:r>
      <w:r>
        <w:rPr>
          <w:spacing w:val="1"/>
        </w:rPr>
        <w:t xml:space="preserve"> </w:t>
      </w:r>
      <w:r>
        <w:t>kuna po djetetu/učeniku isplatit</w:t>
      </w:r>
      <w:r>
        <w:rPr>
          <w:spacing w:val="2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 na</w:t>
      </w:r>
      <w:r>
        <w:rPr>
          <w:spacing w:val="-3"/>
        </w:rPr>
        <w:t xml:space="preserve"> </w:t>
      </w:r>
      <w:r>
        <w:t>račun roditelja/skrbnika.</w:t>
      </w:r>
    </w:p>
    <w:p w14:paraId="15623579" w14:textId="77777777" w:rsidR="00C622E3" w:rsidRDefault="00C622E3">
      <w:pPr>
        <w:pStyle w:val="BodyText"/>
      </w:pPr>
    </w:p>
    <w:p w14:paraId="60B26068" w14:textId="07F0B22F" w:rsidR="00C622E3" w:rsidRPr="009545A9" w:rsidRDefault="00306FC2" w:rsidP="009545A9">
      <w:pPr>
        <w:pStyle w:val="Heading1"/>
      </w:pPr>
      <w:r>
        <w:t>Članak</w:t>
      </w:r>
      <w:r>
        <w:rPr>
          <w:spacing w:val="2"/>
        </w:rPr>
        <w:t xml:space="preserve"> </w:t>
      </w:r>
      <w:r>
        <w:t>4.</w:t>
      </w:r>
    </w:p>
    <w:p w14:paraId="050BDC1B" w14:textId="57576D40" w:rsidR="00EC2220" w:rsidRDefault="00306FC2" w:rsidP="009545A9">
      <w:pPr>
        <w:pStyle w:val="BodyText"/>
        <w:spacing w:before="1"/>
        <w:ind w:left="100" w:right="114"/>
        <w:jc w:val="both"/>
      </w:pPr>
      <w:r>
        <w:t>Troškovi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ostvarivanje</w:t>
      </w:r>
      <w:r>
        <w:rPr>
          <w:spacing w:val="3"/>
        </w:rPr>
        <w:t xml:space="preserve"> </w:t>
      </w:r>
      <w:r>
        <w:t>prava, propisanog</w:t>
      </w:r>
      <w:r>
        <w:rPr>
          <w:spacing w:val="-1"/>
        </w:rPr>
        <w:t xml:space="preserve"> </w:t>
      </w:r>
      <w:r>
        <w:t>ovom</w:t>
      </w:r>
      <w:r>
        <w:rPr>
          <w:spacing w:val="2"/>
        </w:rPr>
        <w:t xml:space="preserve"> </w:t>
      </w:r>
      <w:r>
        <w:t>Odlukom</w:t>
      </w:r>
      <w:r>
        <w:rPr>
          <w:spacing w:val="2"/>
        </w:rPr>
        <w:t xml:space="preserve"> </w:t>
      </w:r>
      <w:r>
        <w:t>podmirit će</w:t>
      </w:r>
      <w:r>
        <w:rPr>
          <w:spacing w:val="-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financijskim sredstvima iz</w:t>
      </w:r>
      <w:r>
        <w:rPr>
          <w:spacing w:val="-57"/>
        </w:rPr>
        <w:t xml:space="preserve"> </w:t>
      </w:r>
      <w:r>
        <w:rPr>
          <w:spacing w:val="-1"/>
        </w:rPr>
        <w:t>Proračuna</w:t>
      </w:r>
      <w:r>
        <w:rPr>
          <w:spacing w:val="-12"/>
        </w:rPr>
        <w:t xml:space="preserve"> </w:t>
      </w:r>
      <w:r>
        <w:t>Grada</w:t>
      </w:r>
      <w:r>
        <w:rPr>
          <w:spacing w:val="-12"/>
        </w:rPr>
        <w:t xml:space="preserve"> </w:t>
      </w:r>
      <w:r w:rsidR="00762CC3">
        <w:t>Opuzena</w:t>
      </w:r>
      <w:r>
        <w:rPr>
          <w:spacing w:val="-15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2021.</w:t>
      </w:r>
      <w:r>
        <w:rPr>
          <w:spacing w:val="-12"/>
        </w:rPr>
        <w:t xml:space="preserve"> </w:t>
      </w:r>
      <w:r>
        <w:t>godinu</w:t>
      </w:r>
      <w:r w:rsidR="00EC2220">
        <w:t>.</w:t>
      </w:r>
    </w:p>
    <w:p w14:paraId="47F544AF" w14:textId="77777777" w:rsidR="00EC2220" w:rsidRPr="00762CC3" w:rsidRDefault="00EC2220" w:rsidP="00EC2220">
      <w:pPr>
        <w:pStyle w:val="BodyText"/>
        <w:spacing w:before="1"/>
        <w:ind w:left="100" w:right="114"/>
        <w:jc w:val="both"/>
        <w:rPr>
          <w:color w:val="FF0000"/>
        </w:rPr>
      </w:pPr>
    </w:p>
    <w:p w14:paraId="45AA6986" w14:textId="77777777" w:rsidR="00C622E3" w:rsidRDefault="00C622E3">
      <w:pPr>
        <w:pStyle w:val="BodyText"/>
      </w:pPr>
    </w:p>
    <w:p w14:paraId="359F0CB4" w14:textId="77777777" w:rsidR="00C622E3" w:rsidRDefault="00306FC2">
      <w:pPr>
        <w:pStyle w:val="Heading1"/>
        <w:numPr>
          <w:ilvl w:val="0"/>
          <w:numId w:val="2"/>
        </w:numPr>
        <w:tabs>
          <w:tab w:val="left" w:pos="1179"/>
          <w:tab w:val="left" w:pos="1180"/>
        </w:tabs>
        <w:spacing w:before="1"/>
        <w:ind w:right="0"/>
      </w:pPr>
      <w:r>
        <w:t>KORISNIK</w:t>
      </w:r>
      <w:r>
        <w:rPr>
          <w:spacing w:val="-2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JEDNOKRATNOG</w:t>
      </w:r>
      <w:r>
        <w:rPr>
          <w:spacing w:val="1"/>
        </w:rPr>
        <w:t xml:space="preserve"> </w:t>
      </w:r>
      <w:r>
        <w:t>SUFINANCIRANJA</w:t>
      </w:r>
    </w:p>
    <w:p w14:paraId="31B712C2" w14:textId="77777777" w:rsidR="00C622E3" w:rsidRDefault="00C622E3">
      <w:pPr>
        <w:pStyle w:val="BodyText"/>
        <w:spacing w:before="11"/>
        <w:rPr>
          <w:b/>
          <w:sz w:val="23"/>
        </w:rPr>
      </w:pPr>
    </w:p>
    <w:p w14:paraId="500702BF" w14:textId="37F05A50" w:rsidR="00C622E3" w:rsidRPr="009545A9" w:rsidRDefault="00306FC2" w:rsidP="009545A9">
      <w:pPr>
        <w:ind w:left="203" w:right="21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5.</w:t>
      </w:r>
    </w:p>
    <w:p w14:paraId="380132B4" w14:textId="77777777" w:rsidR="00C622E3" w:rsidRDefault="00306FC2">
      <w:pPr>
        <w:pStyle w:val="BodyText"/>
        <w:ind w:left="100" w:right="115"/>
        <w:jc w:val="both"/>
      </w:pPr>
      <w:r>
        <w:t>Korisnik prava na dodjelu jednokratne pomoći sufinanciranja nabavke školskog pribora, opreme i</w:t>
      </w:r>
      <w:r>
        <w:rPr>
          <w:spacing w:val="1"/>
        </w:rPr>
        <w:t xml:space="preserve"> </w:t>
      </w:r>
      <w:r>
        <w:t>radnog materijala može</w:t>
      </w:r>
      <w:r>
        <w:rPr>
          <w:spacing w:val="-3"/>
        </w:rPr>
        <w:t xml:space="preserve"> </w:t>
      </w:r>
      <w:r>
        <w:t>biti:</w:t>
      </w:r>
    </w:p>
    <w:p w14:paraId="2102EAA6" w14:textId="51AFBBA3" w:rsidR="00C622E3" w:rsidRDefault="00306FC2">
      <w:pPr>
        <w:pStyle w:val="BodyText"/>
        <w:ind w:left="100" w:right="116"/>
        <w:jc w:val="both"/>
      </w:pPr>
      <w:r>
        <w:t>-</w:t>
      </w:r>
      <w:r>
        <w:rPr>
          <w:spacing w:val="1"/>
        </w:rPr>
        <w:t xml:space="preserve"> </w:t>
      </w:r>
      <w:r>
        <w:t>Roditelj/skrbnik</w:t>
      </w:r>
      <w:r>
        <w:rPr>
          <w:spacing w:val="1"/>
        </w:rPr>
        <w:t xml:space="preserve"> </w:t>
      </w:r>
      <w:r>
        <w:t>učenika,</w:t>
      </w:r>
      <w:r>
        <w:rPr>
          <w:spacing w:val="1"/>
        </w:rPr>
        <w:t xml:space="preserve"> </w:t>
      </w:r>
      <w:r>
        <w:t>polaznika</w:t>
      </w:r>
      <w:r>
        <w:rPr>
          <w:spacing w:val="1"/>
        </w:rPr>
        <w:t xml:space="preserve"> </w:t>
      </w:r>
      <w:r>
        <w:t>osnovne</w:t>
      </w:r>
      <w:r>
        <w:rPr>
          <w:spacing w:val="1"/>
        </w:rPr>
        <w:t xml:space="preserve"> </w:t>
      </w:r>
      <w:r>
        <w:t>škole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mjestom</w:t>
      </w:r>
      <w:r>
        <w:rPr>
          <w:spacing w:val="1"/>
        </w:rPr>
        <w:t xml:space="preserve"> </w:t>
      </w:r>
      <w:r>
        <w:t>prebivališta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 w:rsidR="00762CC3">
        <w:t>g</w:t>
      </w:r>
      <w:r>
        <w:t>rada</w:t>
      </w:r>
      <w:r>
        <w:rPr>
          <w:spacing w:val="-57"/>
        </w:rPr>
        <w:t xml:space="preserve"> </w:t>
      </w:r>
      <w:r w:rsidR="00762CC3">
        <w:t>Opuzena</w:t>
      </w:r>
      <w:r>
        <w:t>.</w:t>
      </w:r>
    </w:p>
    <w:p w14:paraId="07F0B22F" w14:textId="77777777" w:rsidR="00C622E3" w:rsidRDefault="00C622E3">
      <w:pPr>
        <w:pStyle w:val="BodyText"/>
      </w:pPr>
    </w:p>
    <w:p w14:paraId="37F05A50" w14:textId="77777777" w:rsidR="00C622E3" w:rsidRDefault="00306FC2">
      <w:pPr>
        <w:pStyle w:val="Heading1"/>
        <w:numPr>
          <w:ilvl w:val="0"/>
          <w:numId w:val="2"/>
        </w:numPr>
        <w:tabs>
          <w:tab w:val="left" w:pos="1179"/>
          <w:tab w:val="left" w:pos="1180"/>
        </w:tabs>
        <w:ind w:right="0"/>
      </w:pPr>
      <w:r>
        <w:lastRenderedPageBreak/>
        <w:t>UVJETI</w:t>
      </w:r>
      <w:r>
        <w:rPr>
          <w:spacing w:val="-1"/>
        </w:rPr>
        <w:t xml:space="preserve"> </w:t>
      </w:r>
      <w:r>
        <w:t>I NAČIN DODJELE JEDOKRATNOG SUFINANCIRANJA</w:t>
      </w:r>
    </w:p>
    <w:p w14:paraId="1AC59378" w14:textId="77777777" w:rsidR="00C622E3" w:rsidRDefault="00C622E3">
      <w:pPr>
        <w:pStyle w:val="BodyText"/>
        <w:rPr>
          <w:b/>
        </w:rPr>
      </w:pPr>
    </w:p>
    <w:p w14:paraId="1520E7D5" w14:textId="1AC59378" w:rsidR="00C622E3" w:rsidRPr="009545A9" w:rsidRDefault="00306FC2" w:rsidP="009545A9">
      <w:pPr>
        <w:ind w:left="203" w:right="21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6.</w:t>
      </w:r>
    </w:p>
    <w:p w14:paraId="2A6A8CB4" w14:textId="4B85EF83" w:rsidR="00C622E3" w:rsidRDefault="00306FC2">
      <w:pPr>
        <w:pStyle w:val="BodyText"/>
        <w:ind w:left="100" w:right="116"/>
        <w:jc w:val="both"/>
      </w:pPr>
      <w:r>
        <w:t xml:space="preserve">Grad </w:t>
      </w:r>
      <w:r w:rsidR="00762CC3">
        <w:t>Opuzen</w:t>
      </w:r>
      <w:r>
        <w:t xml:space="preserve"> objavit će na svojim web stranicama Javni poziv za podnošenje Zahtjeva s ostalom</w:t>
      </w:r>
      <w:r>
        <w:rPr>
          <w:spacing w:val="1"/>
        </w:rPr>
        <w:t xml:space="preserve"> </w:t>
      </w:r>
      <w:r>
        <w:t>potrebnom dokumentacijom za ostvarivanjem prava na jednokratnu pomoć sufinanciranja nabavke</w:t>
      </w:r>
      <w:r>
        <w:rPr>
          <w:spacing w:val="1"/>
        </w:rPr>
        <w:t xml:space="preserve"> </w:t>
      </w:r>
      <w:r>
        <w:t>školskog pribora, opreme i radnog materijala učenicima osnovn</w:t>
      </w:r>
      <w:r w:rsidR="000D62F4">
        <w:t>e</w:t>
      </w:r>
      <w:r>
        <w:t xml:space="preserve"> škol</w:t>
      </w:r>
      <w:r w:rsidR="000D62F4">
        <w:t>e</w:t>
      </w:r>
      <w:r>
        <w:t xml:space="preserve"> s prebivalištem na području</w:t>
      </w:r>
      <w:r>
        <w:rPr>
          <w:spacing w:val="1"/>
        </w:rPr>
        <w:t xml:space="preserve"> </w:t>
      </w:r>
      <w:r w:rsidR="00762CC3">
        <w:t>g</w:t>
      </w:r>
      <w:r>
        <w:t xml:space="preserve">rada </w:t>
      </w:r>
      <w:r w:rsidR="00762CC3">
        <w:t>Opuzena</w:t>
      </w:r>
      <w:r>
        <w:rPr>
          <w:spacing w:val="-3"/>
        </w:rPr>
        <w:t xml:space="preserve"> </w:t>
      </w:r>
      <w:r>
        <w:t>za nastavnu godinu 2021./2022.</w:t>
      </w:r>
    </w:p>
    <w:p w14:paraId="6C425731" w14:textId="77777777" w:rsidR="00C622E3" w:rsidRPr="00762CC3" w:rsidRDefault="00C622E3">
      <w:pPr>
        <w:pStyle w:val="BodyText"/>
        <w:rPr>
          <w:color w:val="FF0000"/>
        </w:rPr>
      </w:pPr>
    </w:p>
    <w:p w14:paraId="5A0BBC86" w14:textId="28B7255B" w:rsidR="00C622E3" w:rsidRPr="009545A9" w:rsidRDefault="00306FC2" w:rsidP="009545A9">
      <w:pPr>
        <w:pStyle w:val="Heading1"/>
        <w:spacing w:before="1"/>
      </w:pPr>
      <w:r>
        <w:t>Članak</w:t>
      </w:r>
      <w:r>
        <w:rPr>
          <w:spacing w:val="2"/>
        </w:rPr>
        <w:t xml:space="preserve"> </w:t>
      </w:r>
      <w:r w:rsidR="00EC2220">
        <w:rPr>
          <w:spacing w:val="2"/>
        </w:rPr>
        <w:t>7</w:t>
      </w:r>
      <w:r>
        <w:t>.</w:t>
      </w:r>
    </w:p>
    <w:p w14:paraId="0F4C3B59" w14:textId="77777777" w:rsidR="00C622E3" w:rsidRDefault="00306FC2">
      <w:pPr>
        <w:pStyle w:val="BodyText"/>
        <w:ind w:left="100"/>
        <w:jc w:val="both"/>
      </w:pPr>
      <w:r>
        <w:t>Korisnik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ove Odluke</w:t>
      </w:r>
      <w:r>
        <w:rPr>
          <w:spacing w:val="-1"/>
        </w:rPr>
        <w:t xml:space="preserve"> </w:t>
      </w:r>
      <w:r>
        <w:t>kako bi</w:t>
      </w:r>
      <w:r>
        <w:rPr>
          <w:spacing w:val="-1"/>
        </w:rPr>
        <w:t xml:space="preserve"> </w:t>
      </w:r>
      <w:r>
        <w:t>ostvario</w:t>
      </w:r>
      <w:r>
        <w:rPr>
          <w:spacing w:val="1"/>
        </w:rPr>
        <w:t xml:space="preserve"> </w:t>
      </w:r>
      <w:r>
        <w:t>navedeno pravo</w:t>
      </w:r>
      <w:r>
        <w:rPr>
          <w:spacing w:val="-1"/>
        </w:rPr>
        <w:t xml:space="preserve"> </w:t>
      </w:r>
      <w:r>
        <w:t>dostavlja</w:t>
      </w:r>
      <w:r>
        <w:rPr>
          <w:spacing w:val="2"/>
        </w:rPr>
        <w:t xml:space="preserve"> </w:t>
      </w:r>
      <w:r>
        <w:t>sljedeće:</w:t>
      </w:r>
    </w:p>
    <w:p w14:paraId="7A8D7090" w14:textId="77777777" w:rsidR="00C622E3" w:rsidRDefault="00306FC2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Popunjeni</w:t>
      </w:r>
      <w:r>
        <w:rPr>
          <w:spacing w:val="-1"/>
          <w:sz w:val="24"/>
        </w:rPr>
        <w:t xml:space="preserve"> </w:t>
      </w:r>
      <w:r>
        <w:rPr>
          <w:sz w:val="24"/>
        </w:rPr>
        <w:t>obrazac</w:t>
      </w:r>
      <w:r>
        <w:rPr>
          <w:spacing w:val="-1"/>
          <w:sz w:val="24"/>
        </w:rPr>
        <w:t xml:space="preserve"> </w:t>
      </w:r>
      <w:r>
        <w:rPr>
          <w:sz w:val="24"/>
        </w:rPr>
        <w:t>Zahtjeva s</w:t>
      </w:r>
      <w:r>
        <w:rPr>
          <w:spacing w:val="-1"/>
          <w:sz w:val="24"/>
        </w:rPr>
        <w:t xml:space="preserve"> </w:t>
      </w:r>
      <w:r>
        <w:rPr>
          <w:sz w:val="24"/>
        </w:rPr>
        <w:t>vlastoručnim</w:t>
      </w:r>
      <w:r>
        <w:rPr>
          <w:spacing w:val="2"/>
          <w:sz w:val="24"/>
        </w:rPr>
        <w:t xml:space="preserve"> </w:t>
      </w:r>
      <w:r>
        <w:rPr>
          <w:sz w:val="24"/>
        </w:rPr>
        <w:t>potpisom</w:t>
      </w:r>
      <w:r>
        <w:rPr>
          <w:spacing w:val="-1"/>
          <w:sz w:val="24"/>
        </w:rPr>
        <w:t xml:space="preserve"> </w:t>
      </w:r>
      <w:r>
        <w:rPr>
          <w:sz w:val="24"/>
        </w:rPr>
        <w:t>podnositelja,</w:t>
      </w:r>
    </w:p>
    <w:p w14:paraId="1F243D19" w14:textId="77777777" w:rsidR="00C622E3" w:rsidRDefault="00306FC2">
      <w:pPr>
        <w:pStyle w:val="ListParagraph"/>
        <w:numPr>
          <w:ilvl w:val="0"/>
          <w:numId w:val="1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Presliku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</w:t>
      </w:r>
      <w:r>
        <w:rPr>
          <w:spacing w:val="-3"/>
          <w:sz w:val="24"/>
        </w:rPr>
        <w:t xml:space="preserve"> </w:t>
      </w:r>
      <w:r>
        <w:rPr>
          <w:sz w:val="24"/>
        </w:rPr>
        <w:t>roditelja/skrbnika</w:t>
      </w:r>
      <w:r>
        <w:rPr>
          <w:spacing w:val="-1"/>
          <w:sz w:val="24"/>
        </w:rPr>
        <w:t xml:space="preserve"> </w:t>
      </w:r>
      <w:r>
        <w:rPr>
          <w:sz w:val="24"/>
        </w:rPr>
        <w:t>(obje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iskaznice),</w:t>
      </w:r>
    </w:p>
    <w:p w14:paraId="4C48BA6E" w14:textId="77777777" w:rsidR="00C622E3" w:rsidRDefault="00306FC2">
      <w:pPr>
        <w:pStyle w:val="ListParagraph"/>
        <w:numPr>
          <w:ilvl w:val="0"/>
          <w:numId w:val="1"/>
        </w:numPr>
        <w:tabs>
          <w:tab w:val="left" w:pos="820"/>
        </w:tabs>
        <w:ind w:right="116"/>
        <w:jc w:val="both"/>
        <w:rPr>
          <w:sz w:val="24"/>
        </w:rPr>
      </w:pPr>
      <w:r>
        <w:rPr>
          <w:sz w:val="24"/>
        </w:rPr>
        <w:t>Fiskalni/e</w:t>
      </w:r>
      <w:r>
        <w:rPr>
          <w:spacing w:val="-5"/>
          <w:sz w:val="24"/>
        </w:rPr>
        <w:t xml:space="preserve"> </w:t>
      </w:r>
      <w:r>
        <w:rPr>
          <w:sz w:val="24"/>
        </w:rPr>
        <w:t>račun/e</w:t>
      </w:r>
      <w:r>
        <w:rPr>
          <w:spacing w:val="-5"/>
          <w:sz w:val="24"/>
        </w:rPr>
        <w:t xml:space="preserve"> </w:t>
      </w:r>
      <w:r>
        <w:rPr>
          <w:sz w:val="24"/>
        </w:rPr>
        <w:t>kupnje</w:t>
      </w:r>
      <w:r>
        <w:rPr>
          <w:spacing w:val="-5"/>
          <w:sz w:val="24"/>
        </w:rPr>
        <w:t xml:space="preserve"> </w:t>
      </w:r>
      <w:r>
        <w:rPr>
          <w:sz w:val="24"/>
        </w:rPr>
        <w:t>školskog</w:t>
      </w:r>
      <w:r>
        <w:rPr>
          <w:spacing w:val="-6"/>
          <w:sz w:val="24"/>
        </w:rPr>
        <w:t xml:space="preserve"> </w:t>
      </w:r>
      <w:r>
        <w:rPr>
          <w:sz w:val="24"/>
        </w:rPr>
        <w:t>pribora,</w:t>
      </w:r>
      <w:r>
        <w:rPr>
          <w:spacing w:val="-6"/>
          <w:sz w:val="24"/>
        </w:rPr>
        <w:t xml:space="preserve"> </w:t>
      </w:r>
      <w:r>
        <w:rPr>
          <w:sz w:val="24"/>
        </w:rPr>
        <w:t>opreme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radnog</w:t>
      </w:r>
      <w:r>
        <w:rPr>
          <w:spacing w:val="-6"/>
          <w:sz w:val="24"/>
        </w:rPr>
        <w:t xml:space="preserve"> </w:t>
      </w:r>
      <w:r>
        <w:rPr>
          <w:sz w:val="24"/>
        </w:rPr>
        <w:t>materijala</w:t>
      </w:r>
      <w:r>
        <w:rPr>
          <w:spacing w:val="-6"/>
          <w:sz w:val="24"/>
        </w:rPr>
        <w:t xml:space="preserve"> </w:t>
      </w:r>
      <w:r>
        <w:rPr>
          <w:sz w:val="24"/>
        </w:rPr>
        <w:t>(na</w:t>
      </w:r>
      <w:r>
        <w:rPr>
          <w:spacing w:val="-8"/>
          <w:sz w:val="24"/>
        </w:rPr>
        <w:t xml:space="preserve"> </w:t>
      </w:r>
      <w:r>
        <w:rPr>
          <w:sz w:val="24"/>
        </w:rPr>
        <w:t>istom</w:t>
      </w:r>
      <w:r>
        <w:rPr>
          <w:spacing w:val="-6"/>
          <w:sz w:val="24"/>
        </w:rPr>
        <w:t xml:space="preserve"> </w:t>
      </w:r>
      <w:r>
        <w:rPr>
          <w:sz w:val="24"/>
        </w:rPr>
        <w:t>računu</w:t>
      </w:r>
      <w:r>
        <w:rPr>
          <w:spacing w:val="-6"/>
          <w:sz w:val="24"/>
        </w:rPr>
        <w:t xml:space="preserve"> </w:t>
      </w:r>
      <w:r>
        <w:rPr>
          <w:sz w:val="24"/>
        </w:rPr>
        <w:t>mogu</w:t>
      </w:r>
      <w:r>
        <w:rPr>
          <w:spacing w:val="-58"/>
          <w:sz w:val="24"/>
        </w:rPr>
        <w:t xml:space="preserve"> </w:t>
      </w:r>
      <w:r>
        <w:rPr>
          <w:sz w:val="24"/>
        </w:rPr>
        <w:t>se nalaziti pribor, oprema i radni materijal za roditelje s više djece, te može biti više računa</w:t>
      </w:r>
      <w:r>
        <w:rPr>
          <w:spacing w:val="1"/>
          <w:sz w:val="24"/>
        </w:rPr>
        <w:t xml:space="preserve"> </w:t>
      </w:r>
      <w:r>
        <w:rPr>
          <w:sz w:val="24"/>
        </w:rPr>
        <w:t>različitih</w:t>
      </w:r>
      <w:r>
        <w:rPr>
          <w:spacing w:val="1"/>
          <w:sz w:val="24"/>
        </w:rPr>
        <w:t xml:space="preserve"> </w:t>
      </w:r>
      <w:r>
        <w:rPr>
          <w:sz w:val="24"/>
        </w:rPr>
        <w:t>dobavljača).</w:t>
      </w:r>
      <w:r>
        <w:rPr>
          <w:spacing w:val="-1"/>
          <w:sz w:val="24"/>
        </w:rPr>
        <w:t xml:space="preserve"> </w:t>
      </w:r>
      <w:r>
        <w:rPr>
          <w:sz w:val="24"/>
        </w:rPr>
        <w:t>Potrebno je</w:t>
      </w:r>
      <w:r>
        <w:rPr>
          <w:spacing w:val="-1"/>
          <w:sz w:val="24"/>
        </w:rPr>
        <w:t xml:space="preserve"> </w:t>
      </w:r>
      <w:r>
        <w:rPr>
          <w:sz w:val="24"/>
        </w:rPr>
        <w:t>paziti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2"/>
          <w:sz w:val="24"/>
        </w:rPr>
        <w:t xml:space="preserve"> </w:t>
      </w:r>
      <w:r>
        <w:rPr>
          <w:sz w:val="24"/>
        </w:rPr>
        <w:t>cijeli</w:t>
      </w:r>
      <w:r>
        <w:rPr>
          <w:spacing w:val="-1"/>
          <w:sz w:val="24"/>
        </w:rPr>
        <w:t xml:space="preserve"> </w:t>
      </w:r>
      <w:r>
        <w:rPr>
          <w:sz w:val="24"/>
        </w:rPr>
        <w:t>račun kopiran/uslikan/dostavljen.</w:t>
      </w:r>
    </w:p>
    <w:p w14:paraId="1D24D957" w14:textId="77777777" w:rsidR="00C622E3" w:rsidRDefault="00306FC2">
      <w:pPr>
        <w:pStyle w:val="ListParagraph"/>
        <w:numPr>
          <w:ilvl w:val="0"/>
          <w:numId w:val="1"/>
        </w:numPr>
        <w:tabs>
          <w:tab w:val="left" w:pos="820"/>
        </w:tabs>
        <w:ind w:right="115"/>
        <w:jc w:val="both"/>
        <w:rPr>
          <w:sz w:val="24"/>
        </w:rPr>
      </w:pPr>
      <w:r>
        <w:rPr>
          <w:sz w:val="24"/>
        </w:rPr>
        <w:t>Presliku</w:t>
      </w:r>
      <w:r>
        <w:rPr>
          <w:spacing w:val="-9"/>
          <w:sz w:val="24"/>
        </w:rPr>
        <w:t xml:space="preserve"> </w:t>
      </w:r>
      <w:r>
        <w:rPr>
          <w:sz w:val="24"/>
        </w:rPr>
        <w:t>tekućeg</w:t>
      </w:r>
      <w:r>
        <w:rPr>
          <w:spacing w:val="-8"/>
          <w:sz w:val="24"/>
        </w:rPr>
        <w:t xml:space="preserve"> </w:t>
      </w:r>
      <w:r>
        <w:rPr>
          <w:sz w:val="24"/>
        </w:rPr>
        <w:t>računa,</w:t>
      </w:r>
      <w:r>
        <w:rPr>
          <w:spacing w:val="-5"/>
          <w:sz w:val="24"/>
        </w:rPr>
        <w:t xml:space="preserve"> </w:t>
      </w:r>
      <w:r>
        <w:rPr>
          <w:sz w:val="24"/>
        </w:rPr>
        <w:t>žiro</w:t>
      </w:r>
      <w:r>
        <w:rPr>
          <w:spacing w:val="-8"/>
          <w:sz w:val="24"/>
        </w:rPr>
        <w:t xml:space="preserve"> </w:t>
      </w:r>
      <w:r>
        <w:rPr>
          <w:sz w:val="24"/>
        </w:rPr>
        <w:t>računa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8"/>
          <w:sz w:val="24"/>
        </w:rPr>
        <w:t xml:space="preserve"> </w:t>
      </w:r>
      <w:r>
        <w:rPr>
          <w:sz w:val="24"/>
        </w:rPr>
        <w:t>zaštićenoga</w:t>
      </w:r>
      <w:r>
        <w:rPr>
          <w:spacing w:val="-8"/>
          <w:sz w:val="24"/>
        </w:rPr>
        <w:t xml:space="preserve"> </w:t>
      </w:r>
      <w:r>
        <w:rPr>
          <w:sz w:val="24"/>
        </w:rPr>
        <w:t>računa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kojem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 w:rsidRPr="00762CC3">
        <w:rPr>
          <w:sz w:val="24"/>
        </w:rPr>
        <w:t>vidljiv</w:t>
      </w:r>
      <w:r w:rsidRPr="00762CC3">
        <w:rPr>
          <w:spacing w:val="-9"/>
          <w:sz w:val="24"/>
        </w:rPr>
        <w:t xml:space="preserve"> </w:t>
      </w:r>
      <w:r w:rsidRPr="00762CC3">
        <w:rPr>
          <w:sz w:val="24"/>
        </w:rPr>
        <w:t>IBAN.</w:t>
      </w:r>
      <w:r w:rsidRPr="00762CC3">
        <w:rPr>
          <w:spacing w:val="-8"/>
          <w:sz w:val="24"/>
        </w:rPr>
        <w:t xml:space="preserve"> </w:t>
      </w:r>
      <w:r w:rsidRPr="00762CC3">
        <w:rPr>
          <w:sz w:val="24"/>
        </w:rPr>
        <w:t>Prihvaća</w:t>
      </w:r>
      <w:r>
        <w:rPr>
          <w:spacing w:val="-58"/>
          <w:sz w:val="24"/>
        </w:rPr>
        <w:t xml:space="preserve"> </w:t>
      </w:r>
      <w:r>
        <w:rPr>
          <w:sz w:val="24"/>
        </w:rPr>
        <w:t>se i Potvrda s banke o otvorenom transakcijskom računu ili preslika Ugovora s bankom.</w:t>
      </w:r>
      <w:r>
        <w:rPr>
          <w:spacing w:val="1"/>
          <w:sz w:val="24"/>
        </w:rPr>
        <w:t xml:space="preserve"> </w:t>
      </w:r>
      <w:r>
        <w:rPr>
          <w:sz w:val="24"/>
        </w:rPr>
        <w:t>Podnositelji koji prilažu presliku kartice mogu prekriti CVV/CVC troznamenkasti kontrolni</w:t>
      </w:r>
      <w:r>
        <w:rPr>
          <w:spacing w:val="1"/>
          <w:sz w:val="24"/>
        </w:rPr>
        <w:t xml:space="preserve"> </w:t>
      </w:r>
      <w:r>
        <w:rPr>
          <w:sz w:val="24"/>
        </w:rPr>
        <w:t>broj koji se nalazi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poleđini platne</w:t>
      </w:r>
      <w:r>
        <w:rPr>
          <w:spacing w:val="-3"/>
          <w:sz w:val="24"/>
        </w:rPr>
        <w:t xml:space="preserve"> </w:t>
      </w:r>
      <w:r>
        <w:rPr>
          <w:sz w:val="24"/>
        </w:rPr>
        <w:t>kartice</w:t>
      </w:r>
      <w:r>
        <w:rPr>
          <w:spacing w:val="-3"/>
          <w:sz w:val="24"/>
        </w:rPr>
        <w:t xml:space="preserve"> </w:t>
      </w:r>
      <w:r>
        <w:rPr>
          <w:sz w:val="24"/>
        </w:rPr>
        <w:t>desno na bijeloj potpisnoj traci.</w:t>
      </w:r>
    </w:p>
    <w:p w14:paraId="29B2AE1B" w14:textId="77777777" w:rsidR="00C622E3" w:rsidRDefault="00C622E3">
      <w:pPr>
        <w:pStyle w:val="BodyText"/>
      </w:pPr>
    </w:p>
    <w:p w14:paraId="46CE10EF" w14:textId="5F9202DB" w:rsidR="00C622E3" w:rsidRDefault="00306FC2">
      <w:pPr>
        <w:pStyle w:val="BodyText"/>
        <w:ind w:left="100" w:right="120"/>
        <w:jc w:val="both"/>
      </w:pPr>
      <w:r>
        <w:t xml:space="preserve">Obrazac zahtjeva može se preuzeti na web stranici Grada </w:t>
      </w:r>
      <w:r w:rsidR="00762CC3">
        <w:t>Opuzena i u</w:t>
      </w:r>
      <w:r>
        <w:rPr>
          <w:spacing w:val="1"/>
        </w:rPr>
        <w:t xml:space="preserve"> </w:t>
      </w:r>
      <w:r w:rsidR="00762CC3">
        <w:t xml:space="preserve">Jedinstvenom upravnom odjelu </w:t>
      </w:r>
      <w:r>
        <w:t xml:space="preserve"> Grada </w:t>
      </w:r>
      <w:r w:rsidR="00762CC3">
        <w:t>Opuzena.</w:t>
      </w:r>
    </w:p>
    <w:p w14:paraId="6A6C7378" w14:textId="77777777" w:rsidR="00C622E3" w:rsidRDefault="00C622E3">
      <w:pPr>
        <w:pStyle w:val="BodyText"/>
      </w:pPr>
    </w:p>
    <w:p w14:paraId="5D96A9D8" w14:textId="77777777" w:rsidR="00C622E3" w:rsidRDefault="00306FC2">
      <w:pPr>
        <w:pStyle w:val="Heading1"/>
        <w:numPr>
          <w:ilvl w:val="0"/>
          <w:numId w:val="2"/>
        </w:numPr>
        <w:tabs>
          <w:tab w:val="left" w:pos="1179"/>
          <w:tab w:val="left" w:pos="1180"/>
        </w:tabs>
        <w:ind w:right="0"/>
      </w:pPr>
      <w:r>
        <w:t>PRIJELAZNE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ZAVRŠNE</w:t>
      </w:r>
      <w:r>
        <w:rPr>
          <w:spacing w:val="-1"/>
        </w:rPr>
        <w:t xml:space="preserve"> </w:t>
      </w:r>
      <w:r>
        <w:t>ODREDBE</w:t>
      </w:r>
    </w:p>
    <w:p w14:paraId="77FEA8D8" w14:textId="77777777" w:rsidR="00C622E3" w:rsidRDefault="00C622E3">
      <w:pPr>
        <w:pStyle w:val="BodyText"/>
        <w:rPr>
          <w:b/>
        </w:rPr>
      </w:pPr>
    </w:p>
    <w:p w14:paraId="462E1610" w14:textId="1520E7D5" w:rsidR="00C622E3" w:rsidRPr="009545A9" w:rsidRDefault="00306FC2" w:rsidP="009545A9">
      <w:pPr>
        <w:spacing w:before="1"/>
        <w:ind w:left="203" w:right="218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 w:rsidR="00EC2220">
        <w:rPr>
          <w:b/>
          <w:sz w:val="24"/>
        </w:rPr>
        <w:t>8</w:t>
      </w:r>
      <w:r>
        <w:rPr>
          <w:b/>
          <w:sz w:val="24"/>
        </w:rPr>
        <w:t>.</w:t>
      </w:r>
    </w:p>
    <w:p w14:paraId="71114571" w14:textId="07CA549B" w:rsidR="00C622E3" w:rsidRDefault="00306FC2">
      <w:pPr>
        <w:pStyle w:val="BodyText"/>
        <w:ind w:left="100" w:right="119"/>
        <w:jc w:val="both"/>
      </w:pPr>
      <w:r>
        <w:t>Ova</w:t>
      </w:r>
      <w:r>
        <w:rPr>
          <w:spacing w:val="-5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t>danom</w:t>
      </w:r>
      <w:r>
        <w:rPr>
          <w:spacing w:val="-1"/>
        </w:rPr>
        <w:t xml:space="preserve"> </w:t>
      </w:r>
      <w:r>
        <w:t>donošenja,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objavit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„</w:t>
      </w:r>
      <w:r w:rsidR="00762CC3">
        <w:t>Službenom glasniku Grada Opuzena</w:t>
      </w:r>
      <w:r>
        <w:t>“.</w:t>
      </w:r>
    </w:p>
    <w:p w14:paraId="781C80C4" w14:textId="4B85EF83" w:rsidR="00762CC3" w:rsidRDefault="00762CC3">
      <w:pPr>
        <w:pStyle w:val="BodyText"/>
        <w:ind w:left="100" w:right="119"/>
        <w:jc w:val="both"/>
      </w:pPr>
    </w:p>
    <w:p w14:paraId="661644C6" w14:textId="7F593CB0" w:rsidR="001946C9" w:rsidRDefault="001946C9">
      <w:pPr>
        <w:pStyle w:val="BodyText"/>
        <w:ind w:left="100" w:right="119"/>
        <w:jc w:val="both"/>
      </w:pPr>
    </w:p>
    <w:p w14:paraId="1D7A2732" w14:textId="723E7B5C" w:rsidR="001946C9" w:rsidRDefault="001946C9">
      <w:pPr>
        <w:pStyle w:val="BodyText"/>
        <w:ind w:left="100" w:right="119"/>
        <w:jc w:val="both"/>
      </w:pPr>
    </w:p>
    <w:p w14:paraId="620F5C39" w14:textId="77777777" w:rsidR="001946C9" w:rsidRDefault="001946C9">
      <w:pPr>
        <w:pStyle w:val="BodyText"/>
        <w:ind w:left="100" w:right="119"/>
        <w:jc w:val="both"/>
      </w:pPr>
    </w:p>
    <w:p w14:paraId="61692C2A" w14:textId="77777777" w:rsidR="00EC2220" w:rsidRPr="00EC2220" w:rsidRDefault="00EC2220" w:rsidP="00EC2220">
      <w:pPr>
        <w:widowControl/>
        <w:overflowPunct w:val="0"/>
        <w:adjustRightInd w:val="0"/>
        <w:ind w:left="5040"/>
        <w:jc w:val="center"/>
        <w:textAlignment w:val="baseline"/>
        <w:rPr>
          <w:bCs/>
          <w:sz w:val="24"/>
          <w:szCs w:val="24"/>
          <w:lang w:eastAsia="hr-HR"/>
        </w:rPr>
      </w:pPr>
      <w:r w:rsidRPr="00EC2220">
        <w:rPr>
          <w:bCs/>
          <w:sz w:val="24"/>
          <w:szCs w:val="24"/>
          <w:lang w:eastAsia="hr-HR"/>
        </w:rPr>
        <w:t>REPUBLIKA HRVATSKA</w:t>
      </w:r>
    </w:p>
    <w:p w14:paraId="1AD03BA0" w14:textId="77777777" w:rsidR="00EC2220" w:rsidRPr="00EC2220" w:rsidRDefault="00EC2220" w:rsidP="00EC2220">
      <w:pPr>
        <w:widowControl/>
        <w:overflowPunct w:val="0"/>
        <w:adjustRightInd w:val="0"/>
        <w:ind w:left="5040"/>
        <w:jc w:val="center"/>
        <w:textAlignment w:val="baseline"/>
        <w:rPr>
          <w:bCs/>
          <w:sz w:val="24"/>
          <w:szCs w:val="24"/>
          <w:lang w:eastAsia="hr-HR"/>
        </w:rPr>
      </w:pPr>
      <w:r w:rsidRPr="00EC2220">
        <w:rPr>
          <w:bCs/>
          <w:sz w:val="24"/>
          <w:szCs w:val="24"/>
          <w:lang w:eastAsia="hr-HR"/>
        </w:rPr>
        <w:t xml:space="preserve">DUBROVAČKO-NERETVANSKA ŽUPANIJA </w:t>
      </w:r>
    </w:p>
    <w:p w14:paraId="418C1FF9" w14:textId="77777777" w:rsidR="00EC2220" w:rsidRPr="00EC2220" w:rsidRDefault="00EC2220" w:rsidP="00EC2220">
      <w:pPr>
        <w:widowControl/>
        <w:overflowPunct w:val="0"/>
        <w:adjustRightInd w:val="0"/>
        <w:ind w:left="5040"/>
        <w:jc w:val="center"/>
        <w:textAlignment w:val="baseline"/>
        <w:rPr>
          <w:bCs/>
          <w:sz w:val="24"/>
          <w:szCs w:val="24"/>
          <w:lang w:eastAsia="hr-HR"/>
        </w:rPr>
      </w:pPr>
      <w:r w:rsidRPr="00EC2220">
        <w:rPr>
          <w:bCs/>
          <w:sz w:val="24"/>
          <w:szCs w:val="24"/>
          <w:lang w:eastAsia="hr-HR"/>
        </w:rPr>
        <w:t>GRAD OPUZEN</w:t>
      </w:r>
    </w:p>
    <w:p w14:paraId="37B36BCC" w14:textId="77777777" w:rsidR="00EC2220" w:rsidRPr="00EC2220" w:rsidRDefault="00EC2220" w:rsidP="00EC2220">
      <w:pPr>
        <w:widowControl/>
        <w:overflowPunct w:val="0"/>
        <w:adjustRightInd w:val="0"/>
        <w:ind w:left="5040"/>
        <w:jc w:val="center"/>
        <w:textAlignment w:val="baseline"/>
        <w:rPr>
          <w:bCs/>
          <w:sz w:val="24"/>
          <w:szCs w:val="24"/>
          <w:lang w:eastAsia="hr-HR"/>
        </w:rPr>
      </w:pPr>
      <w:r w:rsidRPr="00EC2220">
        <w:rPr>
          <w:bCs/>
          <w:sz w:val="24"/>
          <w:szCs w:val="24"/>
          <w:lang w:eastAsia="hr-HR"/>
        </w:rPr>
        <w:t>GRADSKO VIJEĆE</w:t>
      </w:r>
    </w:p>
    <w:p w14:paraId="793B50DD" w14:textId="77777777" w:rsidR="00EC2220" w:rsidRPr="00EC2220" w:rsidRDefault="00EC2220" w:rsidP="00EC2220">
      <w:pPr>
        <w:widowControl/>
        <w:overflowPunct w:val="0"/>
        <w:adjustRightInd w:val="0"/>
        <w:ind w:left="5040"/>
        <w:jc w:val="center"/>
        <w:textAlignment w:val="baseline"/>
        <w:rPr>
          <w:bCs/>
          <w:sz w:val="24"/>
          <w:szCs w:val="24"/>
          <w:lang w:eastAsia="hr-HR"/>
        </w:rPr>
      </w:pPr>
      <w:r w:rsidRPr="00EC2220">
        <w:rPr>
          <w:bCs/>
          <w:sz w:val="24"/>
          <w:szCs w:val="24"/>
          <w:lang w:eastAsia="hr-HR"/>
        </w:rPr>
        <w:t>Predsjednik</w:t>
      </w:r>
    </w:p>
    <w:p w14:paraId="739A33BB" w14:textId="77777777" w:rsidR="00EC2220" w:rsidRPr="00EC2220" w:rsidRDefault="00EC2220" w:rsidP="00EC2220">
      <w:pPr>
        <w:widowControl/>
        <w:overflowPunct w:val="0"/>
        <w:adjustRightInd w:val="0"/>
        <w:ind w:left="5040"/>
        <w:jc w:val="center"/>
        <w:textAlignment w:val="baseline"/>
        <w:rPr>
          <w:bCs/>
          <w:sz w:val="24"/>
          <w:szCs w:val="24"/>
          <w:lang w:eastAsia="hr-HR"/>
        </w:rPr>
      </w:pPr>
    </w:p>
    <w:p w14:paraId="7DBF7A1A" w14:textId="1BAD9365" w:rsidR="00EC2220" w:rsidRPr="00EC2220" w:rsidRDefault="00EC2220" w:rsidP="00EC2220">
      <w:pPr>
        <w:widowControl/>
        <w:overflowPunct w:val="0"/>
        <w:adjustRightInd w:val="0"/>
        <w:ind w:left="5040"/>
        <w:jc w:val="center"/>
        <w:textAlignment w:val="baseline"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Jure Stanić</w:t>
      </w:r>
    </w:p>
    <w:p w14:paraId="35BC2A50" w14:textId="77777777" w:rsidR="00EC2220" w:rsidRPr="00EC2220" w:rsidRDefault="00EC2220" w:rsidP="00EC2220">
      <w:pPr>
        <w:widowControl/>
        <w:overflowPunct w:val="0"/>
        <w:adjustRightInd w:val="0"/>
        <w:textAlignment w:val="baseline"/>
        <w:rPr>
          <w:sz w:val="24"/>
          <w:szCs w:val="24"/>
          <w:lang w:eastAsia="hr-HR"/>
        </w:rPr>
      </w:pPr>
    </w:p>
    <w:p w14:paraId="29BFC355" w14:textId="663A30A6" w:rsidR="00762CC3" w:rsidRDefault="00762CC3" w:rsidP="00762CC3">
      <w:pPr>
        <w:pStyle w:val="BodyText"/>
        <w:ind w:left="6480" w:right="119"/>
        <w:jc w:val="center"/>
      </w:pPr>
      <w:r>
        <w:t>.</w:t>
      </w:r>
    </w:p>
    <w:p w14:paraId="3EA1F3E4" w14:textId="77777777" w:rsidR="00C622E3" w:rsidRDefault="00C622E3" w:rsidP="00762CC3">
      <w:pPr>
        <w:pStyle w:val="BodyText"/>
        <w:ind w:left="6380"/>
        <w:jc w:val="center"/>
      </w:pPr>
    </w:p>
    <w:p w14:paraId="7F593CB0" w14:textId="3453A414" w:rsidR="00C622E3" w:rsidRDefault="00C622E3">
      <w:pPr>
        <w:ind w:right="117"/>
        <w:jc w:val="right"/>
        <w:rPr>
          <w:b/>
          <w:sz w:val="24"/>
        </w:rPr>
      </w:pPr>
    </w:p>
    <w:sectPr w:rsidR="00C622E3">
      <w:pgSz w:w="11910" w:h="16840"/>
      <w:pgMar w:top="6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F0EA0"/>
    <w:multiLevelType w:val="hybridMultilevel"/>
    <w:tmpl w:val="66880118"/>
    <w:lvl w:ilvl="0" w:tplc="36A83CA8">
      <w:start w:val="1"/>
      <w:numFmt w:val="upperRoman"/>
      <w:lvlText w:val="%1.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8AAC7DBA">
      <w:numFmt w:val="bullet"/>
      <w:lvlText w:val="•"/>
      <w:lvlJc w:val="left"/>
      <w:pPr>
        <w:ind w:left="2058" w:hanging="720"/>
      </w:pPr>
      <w:rPr>
        <w:rFonts w:hint="default"/>
        <w:lang w:val="hr-HR" w:eastAsia="en-US" w:bidi="ar-SA"/>
      </w:rPr>
    </w:lvl>
    <w:lvl w:ilvl="2" w:tplc="C5784230">
      <w:numFmt w:val="bullet"/>
      <w:lvlText w:val="•"/>
      <w:lvlJc w:val="left"/>
      <w:pPr>
        <w:ind w:left="2937" w:hanging="720"/>
      </w:pPr>
      <w:rPr>
        <w:rFonts w:hint="default"/>
        <w:lang w:val="hr-HR" w:eastAsia="en-US" w:bidi="ar-SA"/>
      </w:rPr>
    </w:lvl>
    <w:lvl w:ilvl="3" w:tplc="803E5932">
      <w:numFmt w:val="bullet"/>
      <w:lvlText w:val="•"/>
      <w:lvlJc w:val="left"/>
      <w:pPr>
        <w:ind w:left="3815" w:hanging="720"/>
      </w:pPr>
      <w:rPr>
        <w:rFonts w:hint="default"/>
        <w:lang w:val="hr-HR" w:eastAsia="en-US" w:bidi="ar-SA"/>
      </w:rPr>
    </w:lvl>
    <w:lvl w:ilvl="4" w:tplc="493ABDE0">
      <w:numFmt w:val="bullet"/>
      <w:lvlText w:val="•"/>
      <w:lvlJc w:val="left"/>
      <w:pPr>
        <w:ind w:left="4694" w:hanging="720"/>
      </w:pPr>
      <w:rPr>
        <w:rFonts w:hint="default"/>
        <w:lang w:val="hr-HR" w:eastAsia="en-US" w:bidi="ar-SA"/>
      </w:rPr>
    </w:lvl>
    <w:lvl w:ilvl="5" w:tplc="CAB4FAE6">
      <w:numFmt w:val="bullet"/>
      <w:lvlText w:val="•"/>
      <w:lvlJc w:val="left"/>
      <w:pPr>
        <w:ind w:left="5573" w:hanging="720"/>
      </w:pPr>
      <w:rPr>
        <w:rFonts w:hint="default"/>
        <w:lang w:val="hr-HR" w:eastAsia="en-US" w:bidi="ar-SA"/>
      </w:rPr>
    </w:lvl>
    <w:lvl w:ilvl="6" w:tplc="FA24F1CA">
      <w:numFmt w:val="bullet"/>
      <w:lvlText w:val="•"/>
      <w:lvlJc w:val="left"/>
      <w:pPr>
        <w:ind w:left="6451" w:hanging="720"/>
      </w:pPr>
      <w:rPr>
        <w:rFonts w:hint="default"/>
        <w:lang w:val="hr-HR" w:eastAsia="en-US" w:bidi="ar-SA"/>
      </w:rPr>
    </w:lvl>
    <w:lvl w:ilvl="7" w:tplc="5CEC5986">
      <w:numFmt w:val="bullet"/>
      <w:lvlText w:val="•"/>
      <w:lvlJc w:val="left"/>
      <w:pPr>
        <w:ind w:left="7330" w:hanging="720"/>
      </w:pPr>
      <w:rPr>
        <w:rFonts w:hint="default"/>
        <w:lang w:val="hr-HR" w:eastAsia="en-US" w:bidi="ar-SA"/>
      </w:rPr>
    </w:lvl>
    <w:lvl w:ilvl="8" w:tplc="EF6A7CFE">
      <w:numFmt w:val="bullet"/>
      <w:lvlText w:val="•"/>
      <w:lvlJc w:val="left"/>
      <w:pPr>
        <w:ind w:left="8209" w:hanging="720"/>
      </w:pPr>
      <w:rPr>
        <w:rFonts w:hint="default"/>
        <w:lang w:val="hr-HR" w:eastAsia="en-US" w:bidi="ar-SA"/>
      </w:rPr>
    </w:lvl>
  </w:abstractNum>
  <w:abstractNum w:abstractNumId="1" w15:restartNumberingAfterBreak="0">
    <w:nsid w:val="608E6D4E"/>
    <w:multiLevelType w:val="hybridMultilevel"/>
    <w:tmpl w:val="1A72F56A"/>
    <w:lvl w:ilvl="0" w:tplc="86FE4D0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5226786">
      <w:numFmt w:val="bullet"/>
      <w:lvlText w:val="•"/>
      <w:lvlJc w:val="left"/>
      <w:pPr>
        <w:ind w:left="1734" w:hanging="360"/>
      </w:pPr>
      <w:rPr>
        <w:rFonts w:hint="default"/>
        <w:lang w:val="hr-HR" w:eastAsia="en-US" w:bidi="ar-SA"/>
      </w:rPr>
    </w:lvl>
    <w:lvl w:ilvl="2" w:tplc="E8E89446">
      <w:numFmt w:val="bullet"/>
      <w:lvlText w:val="•"/>
      <w:lvlJc w:val="left"/>
      <w:pPr>
        <w:ind w:left="2649" w:hanging="360"/>
      </w:pPr>
      <w:rPr>
        <w:rFonts w:hint="default"/>
        <w:lang w:val="hr-HR" w:eastAsia="en-US" w:bidi="ar-SA"/>
      </w:rPr>
    </w:lvl>
    <w:lvl w:ilvl="3" w:tplc="D610AE94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F33AAA36">
      <w:numFmt w:val="bullet"/>
      <w:lvlText w:val="•"/>
      <w:lvlJc w:val="left"/>
      <w:pPr>
        <w:ind w:left="4478" w:hanging="360"/>
      </w:pPr>
      <w:rPr>
        <w:rFonts w:hint="default"/>
        <w:lang w:val="hr-HR" w:eastAsia="en-US" w:bidi="ar-SA"/>
      </w:rPr>
    </w:lvl>
    <w:lvl w:ilvl="5" w:tplc="7A3489DE">
      <w:numFmt w:val="bullet"/>
      <w:lvlText w:val="•"/>
      <w:lvlJc w:val="left"/>
      <w:pPr>
        <w:ind w:left="5393" w:hanging="360"/>
      </w:pPr>
      <w:rPr>
        <w:rFonts w:hint="default"/>
        <w:lang w:val="hr-HR" w:eastAsia="en-US" w:bidi="ar-SA"/>
      </w:rPr>
    </w:lvl>
    <w:lvl w:ilvl="6" w:tplc="913C2EAA">
      <w:numFmt w:val="bullet"/>
      <w:lvlText w:val="•"/>
      <w:lvlJc w:val="left"/>
      <w:pPr>
        <w:ind w:left="6307" w:hanging="360"/>
      </w:pPr>
      <w:rPr>
        <w:rFonts w:hint="default"/>
        <w:lang w:val="hr-HR" w:eastAsia="en-US" w:bidi="ar-SA"/>
      </w:rPr>
    </w:lvl>
    <w:lvl w:ilvl="7" w:tplc="8ADC7DE8">
      <w:numFmt w:val="bullet"/>
      <w:lvlText w:val="•"/>
      <w:lvlJc w:val="left"/>
      <w:pPr>
        <w:ind w:left="7222" w:hanging="360"/>
      </w:pPr>
      <w:rPr>
        <w:rFonts w:hint="default"/>
        <w:lang w:val="hr-HR" w:eastAsia="en-US" w:bidi="ar-SA"/>
      </w:rPr>
    </w:lvl>
    <w:lvl w:ilvl="8" w:tplc="9E36E51E">
      <w:numFmt w:val="bullet"/>
      <w:lvlText w:val="•"/>
      <w:lvlJc w:val="left"/>
      <w:pPr>
        <w:ind w:left="813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2E3"/>
    <w:rsid w:val="000D62F4"/>
    <w:rsid w:val="000E6CCE"/>
    <w:rsid w:val="001028C9"/>
    <w:rsid w:val="00103EA1"/>
    <w:rsid w:val="001946C9"/>
    <w:rsid w:val="00306FC2"/>
    <w:rsid w:val="00762CC3"/>
    <w:rsid w:val="009545A9"/>
    <w:rsid w:val="00A93546"/>
    <w:rsid w:val="00B338BC"/>
    <w:rsid w:val="00B53E7F"/>
    <w:rsid w:val="00C622E3"/>
    <w:rsid w:val="00E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D9E1"/>
  <w15:docId w15:val="{624E4D50-F5AF-4526-9675-15458D8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03" w:right="218"/>
      <w:jc w:val="center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C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762CC3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- 1. ODLUKA GRADONAELNIKA o jednokratnoj pomoi sufinanciranja nabavke akolskog pribora, opreme i radnog materijala uenicima za 2021.docx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ODLUKA GRADONAELNIKA o jednokratnoj pomoi sufinanciranja nabavke akolskog pribora, opreme i radnog materijala uenicima za 2021.docx</dc:title>
  <dc:creator>38598</dc:creator>
  <cp:lastModifiedBy>Ivona Topic Cerlek</cp:lastModifiedBy>
  <cp:revision>10</cp:revision>
  <cp:lastPrinted>2021-08-26T07:00:00Z</cp:lastPrinted>
  <dcterms:created xsi:type="dcterms:W3CDTF">2021-08-23T09:36:00Z</dcterms:created>
  <dcterms:modified xsi:type="dcterms:W3CDTF">2021-09-02T06:47:00Z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LastSaved">
    <vt:filetime>2021-08-23T00:00:00Z</vt:filetime>
  </property>
</Properties>
</file>