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F5A7A" w14:textId="77777777" w:rsidR="00391314" w:rsidRDefault="00391314" w:rsidP="001340D7">
      <w:pPr>
        <w:pStyle w:val="box8341247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289DAC34" w14:textId="77777777" w:rsidR="00391314" w:rsidRPr="00391314" w:rsidRDefault="00391314" w:rsidP="00391314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bidi="ar-SA"/>
        </w:rPr>
      </w:pPr>
      <w:r w:rsidRPr="00391314">
        <w:rPr>
          <w:rFonts w:ascii="Times New Roman" w:eastAsia="Arial" w:hAnsi="Times New Roman" w:cs="Times New Roman"/>
          <w:sz w:val="24"/>
          <w:szCs w:val="24"/>
          <w:lang w:bidi="ar-SA"/>
        </w:rPr>
        <w:t xml:space="preserve">                         </w:t>
      </w:r>
      <w:r w:rsidRPr="00391314">
        <w:rPr>
          <w:rFonts w:ascii="Times New Roman" w:eastAsia="Arial" w:hAnsi="Times New Roman" w:cs="Times New Roman"/>
          <w:noProof/>
          <w:sz w:val="24"/>
          <w:szCs w:val="24"/>
          <w:lang w:val="en-GB" w:bidi="ar-SA"/>
        </w:rPr>
        <w:drawing>
          <wp:inline distT="0" distB="0" distL="0" distR="0" wp14:anchorId="707F2C34" wp14:editId="59CFBD20">
            <wp:extent cx="495300" cy="695325"/>
            <wp:effectExtent l="0" t="0" r="0" b="9525"/>
            <wp:docPr id="2" name="Slika 2" descr="A red and white checkered coat of arm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A red and white checkered coat of arm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41D5C" w14:textId="77777777" w:rsidR="00391314" w:rsidRPr="00391314" w:rsidRDefault="00391314" w:rsidP="00391314">
      <w:pPr>
        <w:spacing w:after="0" w:line="276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bidi="ar-SA"/>
        </w:rPr>
      </w:pPr>
      <w:r w:rsidRPr="00391314">
        <w:rPr>
          <w:rFonts w:ascii="Times New Roman" w:eastAsia="Arial" w:hAnsi="Times New Roman" w:cs="Times New Roman"/>
          <w:b/>
          <w:bCs/>
          <w:sz w:val="24"/>
          <w:szCs w:val="24"/>
          <w:lang w:bidi="ar-SA"/>
        </w:rPr>
        <w:t xml:space="preserve">           REPUBLIKA HRVATSKA</w:t>
      </w:r>
    </w:p>
    <w:p w14:paraId="21471D6D" w14:textId="77777777" w:rsidR="00391314" w:rsidRPr="00391314" w:rsidRDefault="00391314" w:rsidP="00391314">
      <w:pPr>
        <w:keepNext/>
        <w:spacing w:after="0" w:line="276" w:lineRule="auto"/>
        <w:jc w:val="both"/>
        <w:outlineLvl w:val="3"/>
        <w:rPr>
          <w:rFonts w:ascii="Times New Roman" w:eastAsia="Arial" w:hAnsi="Times New Roman" w:cs="Times New Roman"/>
          <w:b/>
          <w:bCs/>
          <w:sz w:val="24"/>
          <w:szCs w:val="24"/>
          <w:lang w:bidi="ar-SA"/>
        </w:rPr>
      </w:pPr>
      <w:r w:rsidRPr="00391314">
        <w:rPr>
          <w:rFonts w:ascii="Times New Roman" w:eastAsia="Arial" w:hAnsi="Times New Roman" w:cs="Times New Roman"/>
          <w:b/>
          <w:bCs/>
          <w:sz w:val="24"/>
          <w:szCs w:val="24"/>
          <w:lang w:bidi="ar-SA"/>
        </w:rPr>
        <w:t xml:space="preserve">DUBROVAČKO-NERETVANSKA ŽUPANIJA </w:t>
      </w:r>
    </w:p>
    <w:p w14:paraId="4040B19E" w14:textId="77777777" w:rsidR="00391314" w:rsidRPr="00391314" w:rsidRDefault="00391314" w:rsidP="00391314">
      <w:pPr>
        <w:spacing w:after="0" w:line="276" w:lineRule="auto"/>
        <w:jc w:val="both"/>
        <w:rPr>
          <w:rFonts w:ascii="Times New Roman" w:eastAsia="Arial" w:hAnsi="Times New Roman" w:cs="Times New Roman"/>
          <w:b/>
          <w:bCs/>
          <w:position w:val="16"/>
          <w:sz w:val="24"/>
          <w:szCs w:val="24"/>
          <w:lang w:bidi="ar-SA"/>
        </w:rPr>
      </w:pPr>
      <w:r w:rsidRPr="00391314">
        <w:rPr>
          <w:rFonts w:ascii="Times New Roman" w:eastAsia="Arial" w:hAnsi="Times New Roman" w:cs="Times New Roman"/>
          <w:b/>
          <w:bCs/>
          <w:sz w:val="24"/>
          <w:szCs w:val="24"/>
          <w:lang w:bidi="ar-SA"/>
        </w:rPr>
        <w:t xml:space="preserve">             </w:t>
      </w:r>
      <w:r w:rsidRPr="00391314">
        <w:rPr>
          <w:rFonts w:ascii="Times New Roman" w:eastAsia="Arial" w:hAnsi="Times New Roman" w:cs="Times New Roman"/>
          <w:b/>
          <w:noProof/>
          <w:sz w:val="24"/>
          <w:szCs w:val="24"/>
          <w:lang w:val="en-GB" w:bidi="ar-SA"/>
        </w:rPr>
        <w:drawing>
          <wp:inline distT="0" distB="0" distL="0" distR="0" wp14:anchorId="119766BE" wp14:editId="784D52FF">
            <wp:extent cx="276225" cy="304800"/>
            <wp:effectExtent l="0" t="0" r="9525" b="0"/>
            <wp:docPr id="1" name="Slika 1" descr="A picture containing drawing, clipart, design, illustr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A picture containing drawing, clipart, design, illustr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1314">
        <w:rPr>
          <w:rFonts w:ascii="Times New Roman" w:eastAsia="Arial" w:hAnsi="Times New Roman" w:cs="Times New Roman"/>
          <w:b/>
          <w:bCs/>
          <w:sz w:val="24"/>
          <w:szCs w:val="24"/>
          <w:lang w:bidi="ar-SA"/>
        </w:rPr>
        <w:t xml:space="preserve">   </w:t>
      </w:r>
      <w:r w:rsidRPr="00391314">
        <w:rPr>
          <w:rFonts w:ascii="Times New Roman" w:eastAsia="Arial" w:hAnsi="Times New Roman" w:cs="Times New Roman"/>
          <w:b/>
          <w:bCs/>
          <w:position w:val="16"/>
          <w:sz w:val="24"/>
          <w:szCs w:val="24"/>
          <w:lang w:bidi="ar-SA"/>
        </w:rPr>
        <w:t>GRAD OPUZEN</w:t>
      </w:r>
    </w:p>
    <w:p w14:paraId="742D926D" w14:textId="62E7500E" w:rsidR="00391314" w:rsidRPr="00391314" w:rsidRDefault="00391314" w:rsidP="00391314">
      <w:pPr>
        <w:spacing w:after="0" w:line="276" w:lineRule="auto"/>
        <w:jc w:val="both"/>
        <w:rPr>
          <w:rFonts w:ascii="Times New Roman" w:eastAsia="Arial" w:hAnsi="Times New Roman" w:cs="Times New Roman"/>
          <w:b/>
          <w:bCs/>
          <w:position w:val="16"/>
          <w:sz w:val="24"/>
          <w:szCs w:val="24"/>
          <w:lang w:bidi="ar-SA"/>
        </w:rPr>
      </w:pPr>
      <w:r w:rsidRPr="00391314">
        <w:rPr>
          <w:rFonts w:ascii="Times New Roman" w:eastAsia="Arial" w:hAnsi="Times New Roman" w:cs="Times New Roman"/>
          <w:b/>
          <w:bCs/>
          <w:position w:val="16"/>
          <w:sz w:val="24"/>
          <w:szCs w:val="24"/>
          <w:lang w:bidi="ar-SA"/>
        </w:rPr>
        <w:t xml:space="preserve">               Jedinstveni upravni odjel</w:t>
      </w:r>
      <w:r w:rsidRPr="00391314">
        <w:rPr>
          <w:rFonts w:ascii="Times New Roman" w:eastAsia="Arial" w:hAnsi="Times New Roman" w:cs="Times New Roman"/>
          <w:sz w:val="24"/>
          <w:szCs w:val="24"/>
          <w:lang w:bidi="ar-SA"/>
        </w:rPr>
        <w:t xml:space="preserve">  </w:t>
      </w:r>
    </w:p>
    <w:p w14:paraId="2B380B10" w14:textId="61236ABD" w:rsidR="001340D7" w:rsidRDefault="00391314" w:rsidP="001340D7">
      <w:pPr>
        <w:pStyle w:val="box8341247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KLASA</w:t>
      </w:r>
      <w:r w:rsidR="001340D7">
        <w:rPr>
          <w:color w:val="231F20"/>
        </w:rPr>
        <w:t>: 112-02/2</w:t>
      </w:r>
      <w:r w:rsidR="00D42CE9">
        <w:rPr>
          <w:color w:val="231F20"/>
        </w:rPr>
        <w:t>4</w:t>
      </w:r>
      <w:r w:rsidR="001340D7">
        <w:rPr>
          <w:color w:val="231F20"/>
        </w:rPr>
        <w:t>-01/0</w:t>
      </w:r>
      <w:r w:rsidR="00D42CE9">
        <w:rPr>
          <w:color w:val="231F20"/>
        </w:rPr>
        <w:t>1</w:t>
      </w:r>
    </w:p>
    <w:p w14:paraId="200D24E1" w14:textId="1CA4D5CB" w:rsidR="001340D7" w:rsidRDefault="00391314" w:rsidP="001340D7">
      <w:pPr>
        <w:pStyle w:val="box8341247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URBROJ</w:t>
      </w:r>
      <w:r w:rsidR="001340D7">
        <w:rPr>
          <w:color w:val="231F20"/>
        </w:rPr>
        <w:t>: 2117-11-</w:t>
      </w:r>
      <w:r w:rsidR="00102504">
        <w:rPr>
          <w:color w:val="231F20"/>
        </w:rPr>
        <w:t>3</w:t>
      </w:r>
      <w:r w:rsidR="001340D7">
        <w:rPr>
          <w:color w:val="231F20"/>
        </w:rPr>
        <w:t>-2</w:t>
      </w:r>
      <w:r w:rsidR="00D42CE9">
        <w:rPr>
          <w:color w:val="231F20"/>
        </w:rPr>
        <w:t>4</w:t>
      </w:r>
      <w:r w:rsidR="001340D7">
        <w:rPr>
          <w:color w:val="231F20"/>
        </w:rPr>
        <w:t xml:space="preserve">-2 </w:t>
      </w:r>
    </w:p>
    <w:p w14:paraId="334C8AD4" w14:textId="06B8E4EE" w:rsidR="001340D7" w:rsidRDefault="00391314" w:rsidP="001340D7">
      <w:pPr>
        <w:pStyle w:val="box8341247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 xml:space="preserve">Opuzen, </w:t>
      </w:r>
      <w:r w:rsidR="00D42CE9">
        <w:rPr>
          <w:color w:val="231F20"/>
        </w:rPr>
        <w:t>5. siječnja</w:t>
      </w:r>
      <w:r w:rsidR="000657FF">
        <w:rPr>
          <w:color w:val="231F20"/>
        </w:rPr>
        <w:t xml:space="preserve"> 202</w:t>
      </w:r>
      <w:r w:rsidR="00D42CE9">
        <w:rPr>
          <w:color w:val="231F20"/>
        </w:rPr>
        <w:t>4</w:t>
      </w:r>
      <w:r w:rsidR="001340D7">
        <w:rPr>
          <w:color w:val="231F20"/>
        </w:rPr>
        <w:t>. godine</w:t>
      </w:r>
    </w:p>
    <w:p w14:paraId="1A76BE9C" w14:textId="77777777" w:rsidR="001340D7" w:rsidRDefault="001340D7" w:rsidP="001340D7">
      <w:pPr>
        <w:pStyle w:val="box8341247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587B271C" w14:textId="7AC6241D" w:rsidR="001340D7" w:rsidRPr="00AA702E" w:rsidRDefault="001340D7" w:rsidP="00391314">
      <w:pPr>
        <w:shd w:val="clear" w:color="auto" w:fill="FFFFFF"/>
        <w:spacing w:before="27" w:after="0" w:line="240" w:lineRule="auto"/>
        <w:jc w:val="both"/>
        <w:textAlignment w:val="baseline"/>
        <w:rPr>
          <w:rFonts w:asciiTheme="majorBidi" w:eastAsia="Times New Roman" w:hAnsiTheme="majorBidi" w:cstheme="majorBidi"/>
          <w:color w:val="231F20"/>
          <w:sz w:val="24"/>
          <w:szCs w:val="24"/>
          <w:lang w:eastAsia="hr-HR"/>
        </w:rPr>
      </w:pPr>
      <w:r w:rsidRPr="00AA702E">
        <w:rPr>
          <w:rFonts w:asciiTheme="majorBidi" w:hAnsiTheme="majorBidi" w:cstheme="majorBidi"/>
          <w:color w:val="231F20"/>
          <w:sz w:val="24"/>
          <w:szCs w:val="24"/>
        </w:rPr>
        <w:t>Na temelju odredbe članaka 17. i 19. Zakona o službenicima i namještenicima u lokalnoj i područnoj (regionalnoj) samoupravi (</w:t>
      </w:r>
      <w:r w:rsidR="00391314">
        <w:rPr>
          <w:rFonts w:asciiTheme="majorBidi" w:hAnsiTheme="majorBidi" w:cstheme="majorBidi"/>
          <w:color w:val="231F20"/>
          <w:sz w:val="24"/>
          <w:szCs w:val="24"/>
        </w:rPr>
        <w:t>„</w:t>
      </w:r>
      <w:r w:rsidRPr="00AA702E">
        <w:rPr>
          <w:rFonts w:asciiTheme="majorBidi" w:hAnsiTheme="majorBidi" w:cstheme="majorBidi"/>
          <w:color w:val="231F20"/>
          <w:sz w:val="24"/>
          <w:szCs w:val="24"/>
        </w:rPr>
        <w:t>Narodne novine</w:t>
      </w:r>
      <w:r w:rsidR="00391314">
        <w:rPr>
          <w:rFonts w:asciiTheme="majorBidi" w:hAnsiTheme="majorBidi" w:cstheme="majorBidi"/>
          <w:color w:val="231F20"/>
          <w:sz w:val="24"/>
          <w:szCs w:val="24"/>
        </w:rPr>
        <w:t>“,</w:t>
      </w:r>
      <w:r w:rsidRPr="00AA702E">
        <w:rPr>
          <w:rFonts w:asciiTheme="majorBidi" w:hAnsiTheme="majorBidi" w:cstheme="majorBidi"/>
          <w:color w:val="231F20"/>
          <w:sz w:val="24"/>
          <w:szCs w:val="24"/>
        </w:rPr>
        <w:t xml:space="preserve"> broj</w:t>
      </w:r>
      <w:r w:rsidR="00391314">
        <w:rPr>
          <w:rFonts w:asciiTheme="majorBidi" w:hAnsiTheme="majorBidi" w:cstheme="majorBidi"/>
          <w:color w:val="231F20"/>
          <w:sz w:val="24"/>
          <w:szCs w:val="24"/>
        </w:rPr>
        <w:t>:</w:t>
      </w:r>
      <w:r w:rsidRPr="00AA702E">
        <w:rPr>
          <w:rFonts w:asciiTheme="majorBidi" w:hAnsiTheme="majorBidi" w:cstheme="majorBidi"/>
          <w:color w:val="231F20"/>
          <w:sz w:val="24"/>
          <w:szCs w:val="24"/>
        </w:rPr>
        <w:t xml:space="preserve"> 86/08, 61/11, 4/18 i 112/19</w:t>
      </w:r>
      <w:r w:rsidR="00391314">
        <w:rPr>
          <w:rFonts w:asciiTheme="majorBidi" w:hAnsiTheme="majorBidi" w:cstheme="majorBidi"/>
          <w:color w:val="231F20"/>
          <w:sz w:val="24"/>
          <w:szCs w:val="24"/>
        </w:rPr>
        <w:t>)</w:t>
      </w:r>
      <w:r w:rsidRPr="00AA702E">
        <w:rPr>
          <w:rFonts w:asciiTheme="majorBidi" w:hAnsiTheme="majorBidi" w:cstheme="majorBidi"/>
          <w:color w:val="231F20"/>
          <w:sz w:val="24"/>
          <w:szCs w:val="24"/>
        </w:rPr>
        <w:t xml:space="preserve">, u nastavku teksta: Zakon), </w:t>
      </w:r>
      <w:r w:rsidRPr="00AA702E">
        <w:rPr>
          <w:rFonts w:asciiTheme="majorBidi" w:eastAsia="Times New Roman" w:hAnsiTheme="majorBidi" w:cstheme="majorBidi"/>
          <w:color w:val="231F20"/>
          <w:sz w:val="24"/>
          <w:szCs w:val="24"/>
          <w:lang w:eastAsia="hr-HR"/>
        </w:rPr>
        <w:t>pročelnica Jedinstvenoga upravnog odjela Grada Opuzena raspisuje</w:t>
      </w:r>
    </w:p>
    <w:p w14:paraId="76B9B1CB" w14:textId="77777777" w:rsidR="001340D7" w:rsidRDefault="001340D7" w:rsidP="001340D7">
      <w:pPr>
        <w:pStyle w:val="box8341247"/>
        <w:shd w:val="clear" w:color="auto" w:fill="FFFFFF"/>
        <w:spacing w:before="27" w:beforeAutospacing="0" w:after="0" w:afterAutospacing="0"/>
        <w:textAlignment w:val="baseline"/>
        <w:rPr>
          <w:rFonts w:ascii="Minion Pro" w:hAnsi="Minion Pro"/>
          <w:b/>
          <w:bCs/>
          <w:color w:val="231F20"/>
          <w:sz w:val="29"/>
          <w:szCs w:val="29"/>
        </w:rPr>
      </w:pPr>
    </w:p>
    <w:p w14:paraId="4CE6A16C" w14:textId="77777777" w:rsidR="001340D7" w:rsidRPr="00D42CE9" w:rsidRDefault="001340D7" w:rsidP="00391314">
      <w:pPr>
        <w:pStyle w:val="box8341247"/>
        <w:shd w:val="clear" w:color="auto" w:fill="FFFFFF"/>
        <w:spacing w:before="27" w:beforeAutospacing="0" w:after="0" w:afterAutospacing="0"/>
        <w:jc w:val="center"/>
        <w:textAlignment w:val="baseline"/>
        <w:rPr>
          <w:rFonts w:asciiTheme="majorBidi" w:hAnsiTheme="majorBidi" w:cstheme="majorBidi"/>
          <w:b/>
          <w:bCs/>
          <w:color w:val="231F20"/>
          <w:sz w:val="29"/>
          <w:szCs w:val="29"/>
        </w:rPr>
      </w:pPr>
      <w:r w:rsidRPr="00D42CE9">
        <w:rPr>
          <w:rFonts w:asciiTheme="majorBidi" w:hAnsiTheme="majorBidi" w:cstheme="majorBidi"/>
          <w:b/>
          <w:bCs/>
          <w:color w:val="231F20"/>
          <w:sz w:val="29"/>
          <w:szCs w:val="29"/>
        </w:rPr>
        <w:t>JAVNI NATJEČAJ</w:t>
      </w:r>
    </w:p>
    <w:p w14:paraId="09F7CB17" w14:textId="77777777" w:rsidR="00391314" w:rsidRDefault="00391314" w:rsidP="00391314">
      <w:pPr>
        <w:pStyle w:val="box8341247"/>
        <w:shd w:val="clear" w:color="auto" w:fill="FFFFFF"/>
        <w:spacing w:before="27" w:beforeAutospacing="0" w:after="0" w:afterAutospacing="0"/>
        <w:jc w:val="center"/>
        <w:textAlignment w:val="baseline"/>
        <w:rPr>
          <w:rFonts w:ascii="Minion Pro" w:hAnsi="Minion Pro"/>
          <w:b/>
          <w:bCs/>
          <w:color w:val="231F20"/>
          <w:sz w:val="29"/>
          <w:szCs w:val="29"/>
        </w:rPr>
      </w:pPr>
    </w:p>
    <w:p w14:paraId="46CB7CA2" w14:textId="2AD6B17F" w:rsidR="001340D7" w:rsidRPr="00881539" w:rsidRDefault="001340D7" w:rsidP="00391314">
      <w:pPr>
        <w:shd w:val="clear" w:color="auto" w:fill="FFFFFF"/>
        <w:spacing w:before="2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88153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za prijam službenika u službu na neodređeno vrijeme, u Jedinstveni upravni odjel Grada </w:t>
      </w:r>
      <w:r w:rsidRPr="00AA702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Opuzena, Odsjek za </w:t>
      </w:r>
      <w:r w:rsidR="000657F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proračun i financije</w:t>
      </w:r>
      <w:r w:rsidRPr="00AA702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 na radno</w:t>
      </w:r>
      <w:r w:rsidRPr="0088153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mjesto</w:t>
      </w:r>
    </w:p>
    <w:p w14:paraId="297570A7" w14:textId="77777777" w:rsidR="006F7767" w:rsidRDefault="006F7767" w:rsidP="001340D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</w:pPr>
    </w:p>
    <w:p w14:paraId="077928DF" w14:textId="0236D639" w:rsidR="001340D7" w:rsidRPr="00D42CE9" w:rsidRDefault="001340D7" w:rsidP="001340D7">
      <w:p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color w:val="231F20"/>
          <w:sz w:val="24"/>
          <w:szCs w:val="24"/>
          <w:lang w:eastAsia="hr-HR"/>
        </w:rPr>
      </w:pPr>
      <w:r w:rsidRPr="00881539">
        <w:rPr>
          <w:rFonts w:ascii="inherit" w:eastAsia="Times New Roman" w:hAnsi="inherit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  <w:t>–</w:t>
      </w:r>
      <w:r w:rsidR="000657FF" w:rsidRPr="00D42CE9">
        <w:rPr>
          <w:rFonts w:asciiTheme="majorBidi" w:eastAsia="Times New Roman" w:hAnsiTheme="majorBidi" w:cstheme="majorBidi"/>
          <w:b/>
          <w:bCs/>
          <w:color w:val="231F20"/>
          <w:sz w:val="24"/>
          <w:szCs w:val="24"/>
          <w:bdr w:val="none" w:sz="0" w:space="0" w:color="auto" w:frame="1"/>
          <w:lang w:eastAsia="hr-HR"/>
        </w:rPr>
        <w:t>Voditelj Odsjeka za proračun i financije</w:t>
      </w:r>
      <w:r w:rsidR="00391314" w:rsidRPr="00D42CE9">
        <w:rPr>
          <w:rFonts w:asciiTheme="majorBidi" w:eastAsia="Times New Roman" w:hAnsiTheme="majorBidi" w:cstheme="majorBidi"/>
          <w:b/>
          <w:b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D42CE9">
        <w:rPr>
          <w:rFonts w:asciiTheme="majorBidi" w:eastAsia="Times New Roman" w:hAnsiTheme="majorBidi" w:cstheme="majorBidi"/>
          <w:b/>
          <w:bCs/>
          <w:color w:val="231F20"/>
          <w:sz w:val="24"/>
          <w:szCs w:val="24"/>
          <w:bdr w:val="none" w:sz="0" w:space="0" w:color="auto" w:frame="1"/>
          <w:lang w:eastAsia="hr-HR"/>
        </w:rPr>
        <w:t>– </w:t>
      </w:r>
      <w:r w:rsidRPr="00D42CE9">
        <w:rPr>
          <w:rFonts w:asciiTheme="majorBidi" w:eastAsia="Times New Roman" w:hAnsiTheme="majorBidi" w:cstheme="majorBidi"/>
          <w:color w:val="231F20"/>
          <w:sz w:val="24"/>
          <w:szCs w:val="24"/>
          <w:lang w:eastAsia="hr-HR"/>
        </w:rPr>
        <w:t>1 izvršitelj/ica, uz probni rad od tri mjeseca.</w:t>
      </w:r>
    </w:p>
    <w:p w14:paraId="672D26BA" w14:textId="77777777" w:rsidR="006F7767" w:rsidRPr="00D42CE9" w:rsidRDefault="006F7767" w:rsidP="001340D7">
      <w:pPr>
        <w:pStyle w:val="box8341247"/>
        <w:shd w:val="clear" w:color="auto" w:fill="FFFFFF"/>
        <w:spacing w:before="27" w:beforeAutospacing="0" w:after="0" w:afterAutospacing="0"/>
        <w:textAlignment w:val="baseline"/>
        <w:rPr>
          <w:rFonts w:asciiTheme="majorBidi" w:hAnsiTheme="majorBidi" w:cstheme="majorBidi"/>
          <w:color w:val="231F20"/>
        </w:rPr>
      </w:pPr>
    </w:p>
    <w:p w14:paraId="04A7C59D" w14:textId="196F8AD1" w:rsidR="001340D7" w:rsidRDefault="001340D7" w:rsidP="001340D7">
      <w:pPr>
        <w:pStyle w:val="box8341247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Opći uvjeti za prijam u službu su:</w:t>
      </w:r>
    </w:p>
    <w:p w14:paraId="3354CB36" w14:textId="77777777" w:rsidR="001340D7" w:rsidRDefault="001340D7" w:rsidP="001340D7">
      <w:pPr>
        <w:pStyle w:val="box8341247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– punoljetnost,</w:t>
      </w:r>
    </w:p>
    <w:p w14:paraId="5704B2C7" w14:textId="77777777" w:rsidR="001340D7" w:rsidRDefault="001340D7" w:rsidP="001340D7">
      <w:pPr>
        <w:pStyle w:val="box8341247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– hrvatsko državljanstvo,</w:t>
      </w:r>
    </w:p>
    <w:p w14:paraId="6A4B662A" w14:textId="77777777" w:rsidR="001340D7" w:rsidRDefault="001340D7" w:rsidP="001340D7">
      <w:pPr>
        <w:pStyle w:val="box8341247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– zdravstvena sposobnost za obavljanje poslova radnog mjesta na koje se osoba prima.</w:t>
      </w:r>
    </w:p>
    <w:p w14:paraId="699B4C58" w14:textId="77777777" w:rsidR="001340D7" w:rsidRDefault="001340D7" w:rsidP="001340D7">
      <w:pPr>
        <w:pStyle w:val="box8341247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Osim općih uvjeta za prijam u službu, kandidati moraju ispunjavati sljedeće posebne uvjete za prijam u službu:</w:t>
      </w:r>
    </w:p>
    <w:p w14:paraId="4D7222FD" w14:textId="3ECAA6B3" w:rsidR="00451C1E" w:rsidRDefault="00451C1E" w:rsidP="00451C1E">
      <w:pPr>
        <w:pStyle w:val="box8341247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– sveučilišni prvostupnik struke ili stručni prvostupnik ekonomske struke,</w:t>
      </w:r>
    </w:p>
    <w:p w14:paraId="2EB52BB0" w14:textId="5A4317B7" w:rsidR="00451C1E" w:rsidRDefault="00451C1E" w:rsidP="00451C1E">
      <w:pPr>
        <w:pStyle w:val="box8341247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– najmanje četiri godine radnog iskustva na odgovarajućim poslovima,</w:t>
      </w:r>
    </w:p>
    <w:p w14:paraId="4A689849" w14:textId="5C799D3F" w:rsidR="00451C1E" w:rsidRDefault="00451C1E" w:rsidP="00391314">
      <w:pPr>
        <w:pStyle w:val="box8341247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– organizacijske sposobnosti i komunikacijske vještine,</w:t>
      </w:r>
    </w:p>
    <w:p w14:paraId="6FCD1BB9" w14:textId="5A09F86F" w:rsidR="00881539" w:rsidRPr="00881539" w:rsidRDefault="00881539" w:rsidP="00391314">
      <w:pPr>
        <w:pStyle w:val="box8341247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881539">
        <w:rPr>
          <w:color w:val="231F20"/>
        </w:rPr>
        <w:t>– položen državni stručni ispit (natjecati se mogu i kandidati koji nemaju položen državni stručni ispit uz obvezu da ga polože u roku od godine dana od prijma u službu)</w:t>
      </w:r>
      <w:r w:rsidR="00391314">
        <w:rPr>
          <w:color w:val="231F20"/>
        </w:rPr>
        <w:t>.</w:t>
      </w:r>
    </w:p>
    <w:p w14:paraId="6D8CA4DD" w14:textId="77777777" w:rsidR="0062344A" w:rsidRDefault="0062344A" w:rsidP="00391314">
      <w:pPr>
        <w:pStyle w:val="box8341247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5FFA92F9" w14:textId="4B8CA46C" w:rsidR="001340D7" w:rsidRDefault="001340D7" w:rsidP="00391314">
      <w:pPr>
        <w:pStyle w:val="box8341247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Na natječaj za prijam službenika mogu se ravnopravno prijaviti kandidati obaju spolova, a izrazi koji se u ovom natječaju koriste za osobe, u muškom su rodu i odnose se ravnopravno na oba spola.</w:t>
      </w:r>
    </w:p>
    <w:p w14:paraId="05FAEC93" w14:textId="77777777" w:rsidR="0062344A" w:rsidRDefault="0062344A" w:rsidP="00391314">
      <w:pPr>
        <w:pStyle w:val="box8341247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7E7E7736" w14:textId="479DA620" w:rsidR="00C1584E" w:rsidRDefault="00C1584E" w:rsidP="00391314">
      <w:pPr>
        <w:pStyle w:val="box8341247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Osim navedenih stručnih uvjeta kandidati moraju ispunjavati i uvjete utvrđene člancima 12., 13. i 14. Zakona.</w:t>
      </w:r>
    </w:p>
    <w:p w14:paraId="394194AF" w14:textId="77777777" w:rsidR="001340D7" w:rsidRDefault="001340D7" w:rsidP="00391314">
      <w:pPr>
        <w:pStyle w:val="box8341247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870FAB">
        <w:rPr>
          <w:color w:val="231F20"/>
        </w:rPr>
        <w:t>Radnim iskustvom na odgovarajućim poslovima podrazumijeva se radno iskustvo ostvareno na poslovima odgovarajuće stručne spreme</w:t>
      </w:r>
      <w:r>
        <w:rPr>
          <w:color w:val="231F20"/>
        </w:rPr>
        <w:t xml:space="preserve"> i struke, sukladno članku 13. Zakona. Ravnopravno se mogu natjecati i osobe koje su stekle potrebno radno iskustvo na odgovarajućim poslovima, a </w:t>
      </w:r>
      <w:r>
        <w:rPr>
          <w:color w:val="231F20"/>
        </w:rPr>
        <w:lastRenderedPageBreak/>
        <w:t>nemaju položen državni ispit uz obvezu da ispit polože u roku od godine dana od dana prijma u službu.</w:t>
      </w:r>
    </w:p>
    <w:p w14:paraId="23F1C79B" w14:textId="77777777" w:rsidR="001340D7" w:rsidRDefault="001340D7" w:rsidP="00391314">
      <w:pPr>
        <w:pStyle w:val="box8341247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U službu ne mogu biti primljene osobe za koje postoje zapreke iz članka 15. i članka 16. Zakona.</w:t>
      </w:r>
    </w:p>
    <w:p w14:paraId="002AE9E8" w14:textId="77777777" w:rsidR="001340D7" w:rsidRDefault="001340D7" w:rsidP="00881539">
      <w:pPr>
        <w:shd w:val="clear" w:color="auto" w:fill="FFFFFF"/>
        <w:spacing w:before="27"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B8AC446" w14:textId="77777777" w:rsidR="001340D7" w:rsidRDefault="001340D7" w:rsidP="0078722D">
      <w:pPr>
        <w:pStyle w:val="box8341247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Ako kandidat ostvaruje pravo na prednost pri zapošljavanju prema posebnom zakonu, dužan je u prijavi na natječaj pozvati se na to pravo i ima prednost u odnosu na ostale kandidate samo pod jednakim uvjetima.</w:t>
      </w:r>
    </w:p>
    <w:p w14:paraId="1CAEF0C6" w14:textId="21EFF420" w:rsidR="0062344A" w:rsidRPr="00843906" w:rsidRDefault="001340D7" w:rsidP="0062344A">
      <w:pPr>
        <w:pStyle w:val="box8341247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ajorBidi" w:hAnsiTheme="majorBidi" w:cstheme="majorBidi"/>
          <w:color w:val="231F20"/>
        </w:rPr>
      </w:pPr>
      <w:r>
        <w:rPr>
          <w:color w:val="231F20"/>
        </w:rPr>
        <w:t>Kandidati koji ostvaruju pravo prednosti pri zapošljavanju na temelju članka 101. Zakona o hrvatskim braniteljima iz Domovinskog rata i članovima njihovih obitelji (Narodne novine broj 121/17</w:t>
      </w:r>
      <w:r w:rsidR="00391314">
        <w:rPr>
          <w:color w:val="231F20"/>
        </w:rPr>
        <w:t xml:space="preserve">, </w:t>
      </w:r>
      <w:r>
        <w:rPr>
          <w:color w:val="231F20"/>
        </w:rPr>
        <w:t>98/19</w:t>
      </w:r>
      <w:r w:rsidR="00391314">
        <w:rPr>
          <w:color w:val="231F20"/>
        </w:rPr>
        <w:t xml:space="preserve"> i 84/21</w:t>
      </w:r>
      <w:r>
        <w:rPr>
          <w:color w:val="231F20"/>
        </w:rPr>
        <w:t xml:space="preserve">), dokazuju to rješenjem ili potvrdom o priznatom statusu iz koje je vidljivo to pravo, potvrdom o nezaposlenosti Hrvatskog zavoda za zapošljavanje izdanom u vrijeme trajanja ovog natječaja te dokaz iz kojeg je vidljivo na koji je način prestao radni odnos kod posljednjeg poslodavca (rješenje, ugovor i sl.). Dodatne informacije za ostvarivanje prava prednosti pri zapošljavanju navedene su na poveznici: </w:t>
      </w:r>
      <w:hyperlink r:id="rId7" w:history="1">
        <w:r w:rsidR="0062344A" w:rsidRPr="00754C31">
          <w:rPr>
            <w:rStyle w:val="Hiperveza"/>
            <w:rFonts w:asciiTheme="majorBidi" w:hAnsiTheme="majorBidi" w:cstheme="majorBidi"/>
          </w:rPr>
          <w:t>https://www.gov.hr/moja-uprava/branitelji/zaposljavanje-397/prednost-pri-zaposljavanju/403</w:t>
        </w:r>
      </w:hyperlink>
      <w:r w:rsidR="0062344A">
        <w:rPr>
          <w:rFonts w:asciiTheme="majorBidi" w:hAnsiTheme="majorBidi" w:cstheme="majorBidi"/>
          <w:color w:val="231F20"/>
        </w:rPr>
        <w:t xml:space="preserve"> </w:t>
      </w:r>
      <w:r w:rsidR="00AE22B0">
        <w:rPr>
          <w:rFonts w:asciiTheme="majorBidi" w:hAnsiTheme="majorBidi" w:cstheme="majorBidi"/>
          <w:color w:val="231F20"/>
        </w:rPr>
        <w:t xml:space="preserve">  </w:t>
      </w:r>
    </w:p>
    <w:p w14:paraId="74873047" w14:textId="77777777" w:rsidR="00AE22B0" w:rsidRDefault="00AE22B0" w:rsidP="0078722D">
      <w:pPr>
        <w:pStyle w:val="box8341247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775790EB" w14:textId="350DFBF2" w:rsidR="001340D7" w:rsidRDefault="001340D7" w:rsidP="0078722D">
      <w:pPr>
        <w:pStyle w:val="box8341247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Kandidati koji ostvaruju pravo prednosti pri zapošljavanju na temelju članka 9. Zakona o profesionalnoj rehabilitaciji i zapošljavanju osoba s invaliditetom (</w:t>
      </w:r>
      <w:r w:rsidR="00391314">
        <w:rPr>
          <w:color w:val="231F20"/>
        </w:rPr>
        <w:t>„</w:t>
      </w:r>
      <w:r>
        <w:rPr>
          <w:color w:val="231F20"/>
        </w:rPr>
        <w:t>Narodne novine</w:t>
      </w:r>
      <w:r w:rsidR="00391314">
        <w:rPr>
          <w:color w:val="231F20"/>
        </w:rPr>
        <w:t>“,</w:t>
      </w:r>
      <w:r>
        <w:rPr>
          <w:color w:val="231F20"/>
        </w:rPr>
        <w:t xml:space="preserve"> broj</w:t>
      </w:r>
      <w:r w:rsidR="00391314">
        <w:rPr>
          <w:color w:val="231F20"/>
        </w:rPr>
        <w:t xml:space="preserve">: </w:t>
      </w:r>
      <w:r>
        <w:rPr>
          <w:color w:val="231F20"/>
        </w:rPr>
        <w:t>157/13, 152/14, 39/18 i 32/20) dokazuju to rješenjem ili potvrdom o priznatom statusu iz koje je vidljivo to pravo.</w:t>
      </w:r>
    </w:p>
    <w:p w14:paraId="755F78E2" w14:textId="4A338D41" w:rsidR="001340D7" w:rsidRDefault="001340D7" w:rsidP="0078722D">
      <w:pPr>
        <w:pStyle w:val="box8341247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Kandidati koji ostvaruju pravo prednosti pri zapošljavanju na temelju članka 48.f </w:t>
      </w:r>
      <w:r w:rsidR="006F7767">
        <w:rPr>
          <w:color w:val="231F20"/>
        </w:rPr>
        <w:t xml:space="preserve"> </w:t>
      </w:r>
      <w:r>
        <w:rPr>
          <w:color w:val="231F20"/>
        </w:rPr>
        <w:t>Zakona o zaštiti vojnih i civilnih invalida rata (Narodne novine broj 33/92, 57/92, 77/92, 27/93, 58/93, 2/94, 76/94, 108/95, 108/96, 82/01, 103/03, 148/13 i 98/19), dokazuju to rješenjem ili potvrdom o priznatom statusu iz koje je vidljivo to pravo, potvrdom o nezaposlenosti Hrvatskog zavoda za zapošljavanje izdanom u vrijeme trajanja ovog natječaja te dokaz iz kojeg je vidljivo na koji je način prestao radni odnos kod posljednjeg poslodavca (rješenje, ugovor i sl.).</w:t>
      </w:r>
    </w:p>
    <w:p w14:paraId="3EA12463" w14:textId="77777777" w:rsidR="0078722D" w:rsidRDefault="0078722D" w:rsidP="001340D7">
      <w:pPr>
        <w:pStyle w:val="box8341247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4632B593" w14:textId="7A237DE1" w:rsidR="001340D7" w:rsidRDefault="001340D7" w:rsidP="0078722D">
      <w:pPr>
        <w:pStyle w:val="box8341247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Uz prijavu na natječaj kandidati su dužni priložiti sljedeće priloge:</w:t>
      </w:r>
    </w:p>
    <w:p w14:paraId="226C9DE6" w14:textId="77777777" w:rsidR="001340D7" w:rsidRDefault="001340D7" w:rsidP="0078722D">
      <w:pPr>
        <w:pStyle w:val="box8341247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a) životopis,</w:t>
      </w:r>
    </w:p>
    <w:p w14:paraId="3BF23DB2" w14:textId="77777777" w:rsidR="001340D7" w:rsidRDefault="001340D7" w:rsidP="0078722D">
      <w:pPr>
        <w:pStyle w:val="box8341247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b) dokaz o hrvatskom državljanstvu (preslik domovnice),</w:t>
      </w:r>
    </w:p>
    <w:p w14:paraId="5735B7E5" w14:textId="77777777" w:rsidR="001340D7" w:rsidRDefault="001340D7" w:rsidP="0078722D">
      <w:pPr>
        <w:pStyle w:val="box8341247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c) preslik osobne iskaznice,</w:t>
      </w:r>
    </w:p>
    <w:p w14:paraId="5BFA97E7" w14:textId="77777777" w:rsidR="00C1584E" w:rsidRDefault="00C1584E" w:rsidP="0078722D">
      <w:pPr>
        <w:pStyle w:val="box8341247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d) dokaz o stručnoj spremi (preslik diplome kojom se potvrđuje ispunjavanje uvjeta stupnja obrazovanja (stručne spreme) i struke određene ovim natječajem),</w:t>
      </w:r>
    </w:p>
    <w:p w14:paraId="37A2571B" w14:textId="77777777" w:rsidR="00C1584E" w:rsidRDefault="00C1584E" w:rsidP="0078722D">
      <w:pPr>
        <w:pStyle w:val="box8341247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e) dokaz o radnom iskustvu na odgovarajućim poslovima (preslik rješenja, ugovora, potvrde poslodavca ili sl., a koja mora sadržavati vrstu poslova koju je obavljao i razdoblja u kojem je kandidat obavljao navedene poslove) a koje je evidentirano u matičnoj evidenciji Hrvatskog zavoda za mirovinsko osiguranje,</w:t>
      </w:r>
    </w:p>
    <w:p w14:paraId="200C87D5" w14:textId="6E82B933" w:rsidR="001340D7" w:rsidRDefault="006F7767" w:rsidP="0078722D">
      <w:pPr>
        <w:pStyle w:val="box8341247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f</w:t>
      </w:r>
      <w:r w:rsidR="001340D7">
        <w:rPr>
          <w:color w:val="231F20"/>
        </w:rPr>
        <w:t>)</w:t>
      </w:r>
      <w:r w:rsidR="00102504">
        <w:rPr>
          <w:color w:val="231F20"/>
        </w:rPr>
        <w:t xml:space="preserve"> </w:t>
      </w:r>
      <w:r w:rsidR="00102504">
        <w:rPr>
          <w:color w:val="231F20"/>
          <w:shd w:val="clear" w:color="auto" w:fill="FFFFFF"/>
        </w:rPr>
        <w:t>dokaz o ukupnom radnom stažu (potvrda o podacima evidentiranim u evidenciji HZMO-a)</w:t>
      </w:r>
    </w:p>
    <w:p w14:paraId="1BC3B758" w14:textId="4EC01D8C" w:rsidR="001340D7" w:rsidRDefault="006F7767" w:rsidP="0078722D">
      <w:pPr>
        <w:pStyle w:val="box8341247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g</w:t>
      </w:r>
      <w:r w:rsidR="001340D7">
        <w:rPr>
          <w:color w:val="231F20"/>
        </w:rPr>
        <w:t>) uvjerenje da se protiv kandidata ne vodi kazneni postupak ne starije od šest mjeseci od dana objave ovog natječaja,</w:t>
      </w:r>
    </w:p>
    <w:p w14:paraId="3E5D70F4" w14:textId="498289B1" w:rsidR="001340D7" w:rsidRDefault="006F7767" w:rsidP="0078722D">
      <w:pPr>
        <w:pStyle w:val="box8341247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h</w:t>
      </w:r>
      <w:r w:rsidR="001340D7">
        <w:rPr>
          <w:color w:val="231F20"/>
        </w:rPr>
        <w:t>) vlastoručno potpisanu izjavu da za prijam u službu ne postoje zapreke iz članka 15. i 16. Zakona,</w:t>
      </w:r>
    </w:p>
    <w:p w14:paraId="21C30D25" w14:textId="1C4B9E62" w:rsidR="001340D7" w:rsidRDefault="006F7767" w:rsidP="0078722D">
      <w:pPr>
        <w:pStyle w:val="box8341247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i</w:t>
      </w:r>
      <w:r w:rsidR="001340D7">
        <w:rPr>
          <w:color w:val="231F20"/>
        </w:rPr>
        <w:t xml:space="preserve">) dokaz o položenom državnom </w:t>
      </w:r>
      <w:r w:rsidR="00D94DB5">
        <w:rPr>
          <w:color w:val="231F20"/>
        </w:rPr>
        <w:t xml:space="preserve">stručnom </w:t>
      </w:r>
      <w:r w:rsidR="001340D7">
        <w:rPr>
          <w:color w:val="231F20"/>
        </w:rPr>
        <w:t>ispitu</w:t>
      </w:r>
    </w:p>
    <w:p w14:paraId="5E6085E9" w14:textId="764041D1" w:rsidR="001340D7" w:rsidRDefault="006F7767" w:rsidP="0078722D">
      <w:pPr>
        <w:pStyle w:val="box8341247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j</w:t>
      </w:r>
      <w:r w:rsidR="001340D7">
        <w:rPr>
          <w:color w:val="231F20"/>
        </w:rPr>
        <w:t>) dokaz o zdravstvenoj sposobnosti</w:t>
      </w:r>
    </w:p>
    <w:p w14:paraId="37FE13E9" w14:textId="540A0AB4" w:rsidR="001340D7" w:rsidRDefault="006F7767" w:rsidP="0078722D">
      <w:pPr>
        <w:pStyle w:val="box8341247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k</w:t>
      </w:r>
      <w:r w:rsidR="001340D7">
        <w:rPr>
          <w:color w:val="231F20"/>
        </w:rPr>
        <w:t>) dokazi o ostvarivanju prava prvenstva.</w:t>
      </w:r>
    </w:p>
    <w:p w14:paraId="5E9CB2C7" w14:textId="77777777" w:rsidR="0062344A" w:rsidRDefault="0062344A" w:rsidP="0078722D">
      <w:pPr>
        <w:pStyle w:val="box8341247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294EAA70" w14:textId="3F2DAA84" w:rsidR="001340D7" w:rsidRDefault="001340D7" w:rsidP="0078722D">
      <w:pPr>
        <w:pStyle w:val="box8341247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lastRenderedPageBreak/>
        <w:t>Isprave se mogu priložiti u neovjerenim preslicima te će izabrani kandidat predočit</w:t>
      </w:r>
      <w:r w:rsidR="00466CBD">
        <w:rPr>
          <w:color w:val="231F20"/>
        </w:rPr>
        <w:t>i</w:t>
      </w:r>
      <w:r>
        <w:rPr>
          <w:color w:val="231F20"/>
        </w:rPr>
        <w:t xml:space="preserve"> izvornik isprava.</w:t>
      </w:r>
    </w:p>
    <w:p w14:paraId="49ED4787" w14:textId="77777777" w:rsidR="001340D7" w:rsidRDefault="001340D7" w:rsidP="0078722D">
      <w:pPr>
        <w:pStyle w:val="box8341247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Dokaz o zdravstvenoj sposobnosti kandidati nisu dužni priložiti uz prijavu na natječaj, nego će se ona ishoditi prije donošenja rješenja o prijmu u službu. Kandidat je dužan pristupiti zdravstvenom pregledu po pozivu jer se inače smatra da je povukao prijavu na natječaj.</w:t>
      </w:r>
    </w:p>
    <w:p w14:paraId="2EDDF2C4" w14:textId="77777777" w:rsidR="001340D7" w:rsidRDefault="001340D7" w:rsidP="0078722D">
      <w:pPr>
        <w:pStyle w:val="box8341247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Urednom prijavom smatra se vlastoručno potpisana prijava koja sadrži sve podatke i priloge navedene u natječaju.</w:t>
      </w:r>
    </w:p>
    <w:p w14:paraId="13B71230" w14:textId="77777777" w:rsidR="001340D7" w:rsidRDefault="001340D7" w:rsidP="0078722D">
      <w:pPr>
        <w:pStyle w:val="box8341247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Osoba koja nije podnijela pravodobnu i urednu prijavu ili ne ispunjava formalne uvjete iz natječaja, ne smatra se kandidatom prijavljenim na natječaj.</w:t>
      </w:r>
    </w:p>
    <w:p w14:paraId="71416BC3" w14:textId="397E2F97" w:rsidR="001340D7" w:rsidRDefault="001340D7" w:rsidP="0078722D">
      <w:pPr>
        <w:pStyle w:val="box8341247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S kandidatima prijavljenim na natječaj provest će se pisano testiranje i intervju radi provjere znanja i sposobnosti bitnih za obavljanje poslova radnog mjesta za koje se primaju.</w:t>
      </w:r>
    </w:p>
    <w:p w14:paraId="75D01E1C" w14:textId="77777777" w:rsidR="001340D7" w:rsidRDefault="001340D7" w:rsidP="0078722D">
      <w:pPr>
        <w:pStyle w:val="box8341247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Ako kandidat ne pristupi prethodnoj provjeri znanja, smatra se da je povukao prijavu na natječaj.</w:t>
      </w:r>
    </w:p>
    <w:p w14:paraId="4C200531" w14:textId="77777777" w:rsidR="001340D7" w:rsidRDefault="001340D7" w:rsidP="0078722D">
      <w:pPr>
        <w:pStyle w:val="box8341247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Opis poslova i podaci o plaći radnog mjesta, način obavljanja prethodne provjere znanja i sposobnosti kandidata, područje provjere te pravni i drugi izvori za pripremanje kandidata za provjeru navedeni su na mrežnoj stranici www.opuzen.hr. </w:t>
      </w:r>
    </w:p>
    <w:p w14:paraId="03740DBC" w14:textId="26B506C5" w:rsidR="001340D7" w:rsidRPr="00CF5D68" w:rsidRDefault="001340D7" w:rsidP="0078722D">
      <w:pPr>
        <w:pStyle w:val="box8341247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ajorBidi" w:hAnsiTheme="majorBidi" w:cstheme="majorBidi"/>
          <w:color w:val="231F20"/>
        </w:rPr>
      </w:pPr>
      <w:r>
        <w:rPr>
          <w:color w:val="231F20"/>
        </w:rPr>
        <w:t xml:space="preserve">Na mrežnoj stranici </w:t>
      </w:r>
      <w:hyperlink r:id="rId8" w:history="1">
        <w:r w:rsidR="0078722D" w:rsidRPr="00754160">
          <w:rPr>
            <w:rStyle w:val="Hiperveza"/>
            <w:rFonts w:asciiTheme="majorBidi" w:hAnsiTheme="majorBidi" w:cstheme="majorBidi"/>
          </w:rPr>
          <w:t>www.opuzen.hr</w:t>
        </w:r>
      </w:hyperlink>
      <w:r w:rsidR="0078722D">
        <w:rPr>
          <w:rFonts w:asciiTheme="majorBidi" w:hAnsiTheme="majorBidi" w:cstheme="majorBidi"/>
          <w:color w:val="231F20"/>
        </w:rPr>
        <w:t xml:space="preserve"> </w:t>
      </w:r>
      <w:r w:rsidRPr="00CF5D68">
        <w:rPr>
          <w:rFonts w:asciiTheme="majorBidi" w:hAnsiTheme="majorBidi" w:cstheme="majorBidi"/>
          <w:color w:val="231F20"/>
        </w:rPr>
        <w:t xml:space="preserve"> i na oglasnoj ploči Jedinstvenog upravnog odjela Grada Opuzena bit će objavljeno vrijeme i mjesto održavanja prethodne provjere znanja i sposobnosti kandidata, najmanje pet dana prije održavanja provjere.</w:t>
      </w:r>
    </w:p>
    <w:p w14:paraId="163F8C1D" w14:textId="7B5FDD4D" w:rsidR="001340D7" w:rsidRPr="00CF5D68" w:rsidRDefault="001340D7" w:rsidP="0078722D">
      <w:pPr>
        <w:pStyle w:val="box8341247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231F20"/>
        </w:rPr>
      </w:pPr>
      <w:r w:rsidRPr="00CF5D68">
        <w:rPr>
          <w:rFonts w:asciiTheme="majorBidi" w:hAnsiTheme="majorBidi" w:cstheme="majorBidi"/>
          <w:color w:val="231F20"/>
        </w:rPr>
        <w:t>Pisane prijave na natječaj, vlastoručno potpisane od podnositelja prijave, s navedenom adresom za kontakt i telefonskim brojem te s dokazima o ispunjavanju uvjeta, podnose se u roku od </w:t>
      </w:r>
      <w:r w:rsidRPr="00CF5D68">
        <w:rPr>
          <w:rStyle w:val="bold"/>
          <w:rFonts w:asciiTheme="majorBidi" w:hAnsiTheme="majorBidi" w:cstheme="majorBidi"/>
          <w:b/>
          <w:bCs/>
          <w:color w:val="231F20"/>
          <w:bdr w:val="none" w:sz="0" w:space="0" w:color="auto" w:frame="1"/>
        </w:rPr>
        <w:t>8 dana </w:t>
      </w:r>
      <w:r w:rsidRPr="00CF5D68">
        <w:rPr>
          <w:rFonts w:asciiTheme="majorBidi" w:hAnsiTheme="majorBidi" w:cstheme="majorBidi"/>
          <w:color w:val="231F20"/>
        </w:rPr>
        <w:t>od objave natječaja u Narodnim novinama, na adresu: Grad Opuzen, Trg kralja Tomislava 1, 20355 Opuzen, s naznakom: »Javni natječaj za prijam službenika</w:t>
      </w:r>
      <w:r w:rsidR="0078722D">
        <w:rPr>
          <w:rFonts w:asciiTheme="majorBidi" w:hAnsiTheme="majorBidi" w:cstheme="majorBidi"/>
          <w:color w:val="231F20"/>
        </w:rPr>
        <w:t xml:space="preserve"> </w:t>
      </w:r>
      <w:r w:rsidRPr="00CF5D68">
        <w:rPr>
          <w:rFonts w:asciiTheme="majorBidi" w:hAnsiTheme="majorBidi" w:cstheme="majorBidi"/>
          <w:color w:val="231F20"/>
        </w:rPr>
        <w:t>-</w:t>
      </w:r>
      <w:r w:rsidR="0078722D">
        <w:rPr>
          <w:rFonts w:asciiTheme="majorBidi" w:hAnsiTheme="majorBidi" w:cstheme="majorBidi"/>
          <w:color w:val="231F20"/>
        </w:rPr>
        <w:t xml:space="preserve"> </w:t>
      </w:r>
      <w:r w:rsidR="000657FF">
        <w:rPr>
          <w:rFonts w:asciiTheme="majorBidi" w:hAnsiTheme="majorBidi" w:cstheme="majorBidi"/>
          <w:color w:val="231F20"/>
        </w:rPr>
        <w:t>Voditelj Odsjeka za proračun i financije</w:t>
      </w:r>
      <w:r w:rsidRPr="00CF5D68">
        <w:rPr>
          <w:rFonts w:asciiTheme="majorBidi" w:hAnsiTheme="majorBidi" w:cstheme="majorBidi"/>
          <w:color w:val="231F20"/>
        </w:rPr>
        <w:t xml:space="preserve"> </w:t>
      </w:r>
      <w:r w:rsidR="0078722D">
        <w:rPr>
          <w:rFonts w:asciiTheme="majorBidi" w:hAnsiTheme="majorBidi" w:cstheme="majorBidi"/>
          <w:color w:val="231F20"/>
        </w:rPr>
        <w:t>-</w:t>
      </w:r>
      <w:r w:rsidRPr="00CF5D68">
        <w:rPr>
          <w:rFonts w:asciiTheme="majorBidi" w:hAnsiTheme="majorBidi" w:cstheme="majorBidi"/>
          <w:color w:val="231F20"/>
        </w:rPr>
        <w:t xml:space="preserve"> ne otvaraj«.</w:t>
      </w:r>
    </w:p>
    <w:p w14:paraId="1EEEEB76" w14:textId="77777777" w:rsidR="001340D7" w:rsidRDefault="001340D7" w:rsidP="0078722D">
      <w:pPr>
        <w:pStyle w:val="box8341247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CF5D68">
        <w:rPr>
          <w:rFonts w:asciiTheme="majorBidi" w:hAnsiTheme="majorBidi" w:cstheme="majorBidi"/>
          <w:color w:val="231F20"/>
        </w:rPr>
        <w:t>Kandidati će o rezultatima natječaja biti obaviješteni u zakonskom</w:t>
      </w:r>
      <w:r>
        <w:rPr>
          <w:color w:val="231F20"/>
        </w:rPr>
        <w:t xml:space="preserve"> roku.</w:t>
      </w:r>
    </w:p>
    <w:p w14:paraId="6E2B8843" w14:textId="77777777" w:rsidR="0074227F" w:rsidRDefault="0074227F" w:rsidP="0078722D">
      <w:pPr>
        <w:pStyle w:val="box8341247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6FAB3422" w14:textId="4A5FA806" w:rsidR="0074227F" w:rsidRPr="00843906" w:rsidRDefault="0074227F" w:rsidP="0074227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eastAsia="hr-HR"/>
        </w:rPr>
      </w:pPr>
      <w:r w:rsidRPr="00843906">
        <w:rPr>
          <w:rFonts w:asciiTheme="majorBidi" w:hAnsiTheme="majorBidi" w:cstheme="majorBidi"/>
          <w:sz w:val="24"/>
          <w:szCs w:val="24"/>
          <w:lang w:eastAsia="hr-HR"/>
        </w:rPr>
        <w:t>Sukladno članku 24. Z</w:t>
      </w:r>
      <w:r w:rsidR="00466CBD">
        <w:rPr>
          <w:rFonts w:asciiTheme="majorBidi" w:hAnsiTheme="majorBidi" w:cstheme="majorBidi"/>
          <w:sz w:val="24"/>
          <w:szCs w:val="24"/>
          <w:lang w:eastAsia="hr-HR"/>
        </w:rPr>
        <w:t>akona</w:t>
      </w:r>
      <w:r w:rsidRPr="00843906">
        <w:rPr>
          <w:rFonts w:asciiTheme="majorBidi" w:hAnsiTheme="majorBidi" w:cstheme="majorBidi"/>
          <w:sz w:val="24"/>
          <w:szCs w:val="24"/>
          <w:lang w:eastAsia="hr-HR"/>
        </w:rPr>
        <w:t xml:space="preserve"> Grad Opuzen nakon raspisanog natječaja ne mora izvršiti izbor, ali se u tom slučaju donosi odluka o poništenju natječaja, a protiv odluke nije dopušteno podnošenje pravnih lijekova.</w:t>
      </w:r>
    </w:p>
    <w:p w14:paraId="7A26199E" w14:textId="77777777" w:rsidR="0074227F" w:rsidRDefault="0074227F" w:rsidP="0078722D">
      <w:pPr>
        <w:pStyle w:val="box8341247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166CECEF" w14:textId="77777777" w:rsidR="00466CBD" w:rsidRPr="008676A1" w:rsidRDefault="00466CBD" w:rsidP="00466CBD">
      <w:pPr>
        <w:tabs>
          <w:tab w:val="left" w:pos="6360"/>
        </w:tabs>
        <w:ind w:left="360"/>
        <w:jc w:val="both"/>
        <w:rPr>
          <w:rFonts w:ascii="Times New Roman" w:hAnsi="Times New Roman"/>
          <w:szCs w:val="24"/>
        </w:rPr>
      </w:pPr>
    </w:p>
    <w:p w14:paraId="6BCA58A6" w14:textId="77777777" w:rsidR="00466CBD" w:rsidRPr="00466CBD" w:rsidRDefault="00466CBD" w:rsidP="00466CBD">
      <w:pPr>
        <w:tabs>
          <w:tab w:val="left" w:pos="6360"/>
        </w:tabs>
        <w:ind w:left="5760"/>
        <w:jc w:val="center"/>
        <w:rPr>
          <w:rFonts w:ascii="Times New Roman" w:hAnsi="Times New Roman"/>
          <w:b/>
          <w:bCs/>
          <w:szCs w:val="24"/>
        </w:rPr>
      </w:pPr>
      <w:r w:rsidRPr="00466CBD">
        <w:rPr>
          <w:rFonts w:ascii="Times New Roman" w:hAnsi="Times New Roman"/>
          <w:b/>
          <w:bCs/>
          <w:szCs w:val="24"/>
        </w:rPr>
        <w:t>Pročelnica</w:t>
      </w:r>
    </w:p>
    <w:p w14:paraId="4CB7D19D" w14:textId="77777777" w:rsidR="00466CBD" w:rsidRPr="00466CBD" w:rsidRDefault="00466CBD" w:rsidP="00466CBD">
      <w:pPr>
        <w:tabs>
          <w:tab w:val="left" w:pos="6360"/>
        </w:tabs>
        <w:ind w:left="5760"/>
        <w:jc w:val="center"/>
        <w:rPr>
          <w:rFonts w:ascii="Times New Roman" w:hAnsi="Times New Roman"/>
          <w:b/>
          <w:bCs/>
          <w:szCs w:val="24"/>
        </w:rPr>
      </w:pPr>
    </w:p>
    <w:p w14:paraId="42F150DF" w14:textId="77777777" w:rsidR="00466CBD" w:rsidRPr="00466CBD" w:rsidRDefault="00466CBD" w:rsidP="00466CBD">
      <w:pPr>
        <w:tabs>
          <w:tab w:val="left" w:pos="6360"/>
        </w:tabs>
        <w:ind w:left="5760"/>
        <w:jc w:val="center"/>
        <w:rPr>
          <w:rFonts w:ascii="Times New Roman" w:hAnsi="Times New Roman"/>
          <w:b/>
          <w:bCs/>
          <w:szCs w:val="24"/>
        </w:rPr>
      </w:pPr>
      <w:r w:rsidRPr="00466CBD">
        <w:rPr>
          <w:rFonts w:ascii="Times New Roman" w:hAnsi="Times New Roman"/>
          <w:b/>
          <w:bCs/>
          <w:szCs w:val="24"/>
        </w:rPr>
        <w:t>Ivona Topić Ćerlek, dipl. oec.</w:t>
      </w:r>
    </w:p>
    <w:p w14:paraId="1E7703B2" w14:textId="56D57D48" w:rsidR="00227CEF" w:rsidRDefault="00227CEF"/>
    <w:p w14:paraId="57342725" w14:textId="06CE972D" w:rsidR="00227CEF" w:rsidRDefault="00227CEF"/>
    <w:p w14:paraId="3E8A5FEE" w14:textId="5D8F0B58" w:rsidR="00227CEF" w:rsidRDefault="00227CEF"/>
    <w:p w14:paraId="53B31FA9" w14:textId="19D2776E" w:rsidR="00227CEF" w:rsidRDefault="00227CEF"/>
    <w:p w14:paraId="3A3C730E" w14:textId="3C16AD7D" w:rsidR="00227CEF" w:rsidRDefault="00227CEF"/>
    <w:p w14:paraId="4D0A603D" w14:textId="221AD71C" w:rsidR="00227CEF" w:rsidRDefault="00227CEF"/>
    <w:p w14:paraId="22352998" w14:textId="6C895EF1" w:rsidR="00227CEF" w:rsidRDefault="00227CEF"/>
    <w:p w14:paraId="52298BA4" w14:textId="20498DBC" w:rsidR="00227CEF" w:rsidRDefault="00227CEF" w:rsidP="00227CEF">
      <w:pPr>
        <w:pStyle w:val="box8341247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sectPr w:rsidR="00227C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25038"/>
    <w:multiLevelType w:val="hybridMultilevel"/>
    <w:tmpl w:val="495242AE"/>
    <w:lvl w:ilvl="0" w:tplc="2C12F8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792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39"/>
    <w:rsid w:val="00020094"/>
    <w:rsid w:val="000657FF"/>
    <w:rsid w:val="000C6784"/>
    <w:rsid w:val="00102504"/>
    <w:rsid w:val="001047AE"/>
    <w:rsid w:val="001340D7"/>
    <w:rsid w:val="00227CEF"/>
    <w:rsid w:val="00240753"/>
    <w:rsid w:val="00275BB0"/>
    <w:rsid w:val="00363A57"/>
    <w:rsid w:val="00391314"/>
    <w:rsid w:val="00414268"/>
    <w:rsid w:val="00451C1E"/>
    <w:rsid w:val="00457D03"/>
    <w:rsid w:val="00466CBD"/>
    <w:rsid w:val="004F4CEA"/>
    <w:rsid w:val="0062344A"/>
    <w:rsid w:val="00683581"/>
    <w:rsid w:val="0068755E"/>
    <w:rsid w:val="006F7767"/>
    <w:rsid w:val="0074227F"/>
    <w:rsid w:val="0078722D"/>
    <w:rsid w:val="00870FAB"/>
    <w:rsid w:val="00881539"/>
    <w:rsid w:val="008C3AC1"/>
    <w:rsid w:val="009F7425"/>
    <w:rsid w:val="00A050A5"/>
    <w:rsid w:val="00A742FD"/>
    <w:rsid w:val="00AE22B0"/>
    <w:rsid w:val="00C1584E"/>
    <w:rsid w:val="00C17897"/>
    <w:rsid w:val="00CB29A7"/>
    <w:rsid w:val="00D35F9C"/>
    <w:rsid w:val="00D42CE9"/>
    <w:rsid w:val="00D94DB5"/>
    <w:rsid w:val="00F9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2BA31"/>
  <w15:docId w15:val="{C420395A-59E4-4749-8C9C-79B8A00B9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75BB0"/>
    <w:pPr>
      <w:ind w:left="720"/>
      <w:contextualSpacing/>
    </w:pPr>
  </w:style>
  <w:style w:type="paragraph" w:customStyle="1" w:styleId="box8341247">
    <w:name w:val="box_8341247"/>
    <w:basedOn w:val="Normal"/>
    <w:rsid w:val="00227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227CEF"/>
  </w:style>
  <w:style w:type="character" w:styleId="Hiperveza">
    <w:name w:val="Hyperlink"/>
    <w:basedOn w:val="Zadanifontodlomka"/>
    <w:uiPriority w:val="99"/>
    <w:unhideWhenUsed/>
    <w:rsid w:val="0039131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91314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3913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19423">
          <w:marLeft w:val="0"/>
          <w:marRight w:val="0"/>
          <w:marTop w:val="4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070">
          <w:marLeft w:val="0"/>
          <w:marRight w:val="0"/>
          <w:marTop w:val="0"/>
          <w:marBottom w:val="0"/>
          <w:divBdr>
            <w:top w:val="single" w:sz="6" w:space="0" w:color="E4E4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13658">
                  <w:marLeft w:val="0"/>
                  <w:marRight w:val="150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24456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03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31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5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uzen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hr/moja-uprava/branitelji/zaposljavanje-397/prednost-pri-zaposljavanju/4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1090</Words>
  <Characters>6219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Opuzen</dc:creator>
  <cp:keywords/>
  <dc:description/>
  <cp:lastModifiedBy>Marijana Vuletić</cp:lastModifiedBy>
  <cp:revision>2</cp:revision>
  <cp:lastPrinted>2024-01-05T10:41:00Z</cp:lastPrinted>
  <dcterms:created xsi:type="dcterms:W3CDTF">2024-01-10T13:44:00Z</dcterms:created>
  <dcterms:modified xsi:type="dcterms:W3CDTF">2024-01-10T13:44:00Z</dcterms:modified>
</cp:coreProperties>
</file>