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14255" w14:textId="668A2BD9" w:rsidR="00D368FE" w:rsidRPr="00423532" w:rsidRDefault="00D368FE" w:rsidP="00D368FE">
      <w:pPr>
        <w:ind w:right="4083"/>
        <w:jc w:val="center"/>
        <w:rPr>
          <w:rFonts w:ascii="Times New Roman" w:hAnsi="Times New Roman"/>
          <w:szCs w:val="24"/>
        </w:rPr>
      </w:pPr>
      <w:r w:rsidRPr="00423532">
        <w:rPr>
          <w:rFonts w:ascii="Times New Roman" w:hAnsi="Times New Roman"/>
          <w:noProof/>
          <w:szCs w:val="24"/>
        </w:rPr>
        <w:drawing>
          <wp:inline distT="0" distB="0" distL="0" distR="0" wp14:anchorId="3E4BC354" wp14:editId="591DC7E3">
            <wp:extent cx="457200" cy="638175"/>
            <wp:effectExtent l="0" t="0" r="0" b="9525"/>
            <wp:docPr id="1917118586" name="Slika 2" descr="Slika na kojoj se prikazuje simbol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118586" name="Slika 2" descr="Slika na kojoj se prikazuje simbol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AA866" w14:textId="77777777" w:rsidR="00D368FE" w:rsidRPr="00423532" w:rsidRDefault="00D368FE" w:rsidP="00D368FE">
      <w:pPr>
        <w:pStyle w:val="Opisslike"/>
        <w:rPr>
          <w:rFonts w:ascii="Times New Roman" w:hAnsi="Times New Roman"/>
          <w:sz w:val="24"/>
          <w:szCs w:val="24"/>
        </w:rPr>
      </w:pPr>
      <w:r w:rsidRPr="00423532">
        <w:rPr>
          <w:rFonts w:ascii="Times New Roman" w:hAnsi="Times New Roman"/>
          <w:sz w:val="24"/>
          <w:szCs w:val="24"/>
        </w:rPr>
        <w:t>REPUBLIKA HRVATSKA</w:t>
      </w:r>
    </w:p>
    <w:p w14:paraId="440B0BB9" w14:textId="77777777" w:rsidR="00D368FE" w:rsidRPr="00423532" w:rsidRDefault="00D368FE" w:rsidP="00D368FE">
      <w:pPr>
        <w:pStyle w:val="Naslov1"/>
        <w:rPr>
          <w:rFonts w:ascii="Times New Roman" w:hAnsi="Times New Roman"/>
          <w:sz w:val="24"/>
          <w:szCs w:val="24"/>
          <w:lang w:val="en-US"/>
        </w:rPr>
      </w:pPr>
      <w:r w:rsidRPr="00423532">
        <w:rPr>
          <w:rFonts w:ascii="Times New Roman" w:hAnsi="Times New Roman"/>
          <w:sz w:val="24"/>
          <w:szCs w:val="24"/>
          <w:lang w:val="en-US"/>
        </w:rPr>
        <w:t xml:space="preserve">DUBROVAČKO-NERETVANSKA ŽUPANIJA </w:t>
      </w:r>
    </w:p>
    <w:p w14:paraId="76CD9AA9" w14:textId="4815A61B" w:rsidR="00D368FE" w:rsidRPr="00423532" w:rsidRDefault="00D368FE" w:rsidP="00D368FE">
      <w:pPr>
        <w:ind w:right="4083"/>
        <w:jc w:val="center"/>
        <w:rPr>
          <w:rFonts w:ascii="Times New Roman" w:hAnsi="Times New Roman"/>
          <w:b/>
          <w:position w:val="16"/>
          <w:szCs w:val="24"/>
        </w:rPr>
      </w:pPr>
      <w:r w:rsidRPr="00423532">
        <w:rPr>
          <w:rFonts w:ascii="Times New Roman" w:hAnsi="Times New Roman"/>
          <w:b/>
          <w:noProof/>
          <w:szCs w:val="24"/>
        </w:rPr>
        <w:drawing>
          <wp:inline distT="0" distB="0" distL="0" distR="0" wp14:anchorId="1F3AA795" wp14:editId="483C304C">
            <wp:extent cx="257175" cy="295275"/>
            <wp:effectExtent l="0" t="0" r="9525" b="9525"/>
            <wp:docPr id="1832285189" name="Slika 1" descr="Slika na kojoj se prikazuje crtež, ukrasni isječci, dizajn, ilustracij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285189" name="Slika 1" descr="Slika na kojoj se prikazuje crtež, ukrasni isječci, dizajn, ilustracij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532">
        <w:rPr>
          <w:rFonts w:ascii="Times New Roman" w:hAnsi="Times New Roman"/>
          <w:b/>
          <w:szCs w:val="24"/>
        </w:rPr>
        <w:t xml:space="preserve">   </w:t>
      </w:r>
      <w:r w:rsidRPr="00423532">
        <w:rPr>
          <w:rFonts w:ascii="Times New Roman" w:hAnsi="Times New Roman"/>
          <w:b/>
          <w:position w:val="16"/>
          <w:szCs w:val="24"/>
        </w:rPr>
        <w:t>GRAD OPUZEN</w:t>
      </w:r>
    </w:p>
    <w:p w14:paraId="48B33929" w14:textId="77777777" w:rsidR="00D368FE" w:rsidRPr="00B6631D" w:rsidRDefault="00D368FE" w:rsidP="00D368FE">
      <w:pPr>
        <w:tabs>
          <w:tab w:val="left" w:pos="273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position w:val="16"/>
          <w:szCs w:val="24"/>
        </w:rPr>
        <w:t xml:space="preserve">                                Gradonačelnik</w:t>
      </w:r>
    </w:p>
    <w:p w14:paraId="1EA4A5CD" w14:textId="77777777" w:rsidR="00D368FE" w:rsidRDefault="00D368FE" w:rsidP="00D368FE">
      <w:pPr>
        <w:rPr>
          <w:rFonts w:ascii="Times New Roman" w:hAnsi="Times New Roman"/>
          <w:szCs w:val="24"/>
        </w:rPr>
      </w:pPr>
    </w:p>
    <w:tbl>
      <w:tblPr>
        <w:tblW w:w="8320" w:type="dxa"/>
        <w:tblLook w:val="04A0" w:firstRow="1" w:lastRow="0" w:firstColumn="1" w:lastColumn="0" w:noHBand="0" w:noVBand="1"/>
      </w:tblPr>
      <w:tblGrid>
        <w:gridCol w:w="8320"/>
      </w:tblGrid>
      <w:tr w:rsidR="00D25F11" w:rsidRPr="00D25F11" w14:paraId="663FB14F" w14:textId="77777777" w:rsidTr="00D25F11">
        <w:trPr>
          <w:trHeight w:val="80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7118" w14:textId="77777777" w:rsidR="00D25F11" w:rsidRPr="00D25F11" w:rsidRDefault="00D25F11" w:rsidP="00D25F11">
            <w:pPr>
              <w:overflowPunct/>
              <w:autoSpaceDE/>
              <w:autoSpaceDN/>
              <w:adjustRightInd/>
              <w:textAlignment w:val="auto"/>
              <w:rPr>
                <w:rFonts w:asciiTheme="majorBidi" w:eastAsia="Calibri" w:hAnsiTheme="majorBidi" w:cstheme="majorBidi"/>
                <w:bCs/>
                <w:szCs w:val="22"/>
                <w:lang w:val="hr-HR" w:eastAsia="en-US"/>
              </w:rPr>
            </w:pPr>
            <w:r w:rsidRPr="00D25F11">
              <w:rPr>
                <w:rFonts w:asciiTheme="majorBidi" w:eastAsia="Calibri" w:hAnsiTheme="majorBidi" w:cstheme="majorBidi"/>
                <w:bCs/>
                <w:szCs w:val="22"/>
                <w:lang w:val="hr-HR" w:eastAsia="en-US"/>
              </w:rPr>
              <w:t>KLASA: 021-05/21-01/27</w:t>
            </w:r>
          </w:p>
        </w:tc>
      </w:tr>
      <w:tr w:rsidR="00D25F11" w:rsidRPr="00D25F11" w14:paraId="7C32CE6B" w14:textId="77777777" w:rsidTr="00D25F11">
        <w:trPr>
          <w:trHeight w:val="25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0CD3" w14:textId="465D7C71" w:rsidR="00D25F11" w:rsidRPr="00D25F11" w:rsidRDefault="00D25F11" w:rsidP="00D25F11">
            <w:pPr>
              <w:overflowPunct/>
              <w:autoSpaceDE/>
              <w:autoSpaceDN/>
              <w:adjustRightInd/>
              <w:textAlignment w:val="auto"/>
              <w:rPr>
                <w:rFonts w:asciiTheme="majorBidi" w:eastAsia="Calibri" w:hAnsiTheme="majorBidi" w:cstheme="majorBidi"/>
                <w:bCs/>
                <w:szCs w:val="22"/>
                <w:lang w:val="hr-HR" w:eastAsia="en-US"/>
              </w:rPr>
            </w:pPr>
            <w:r w:rsidRPr="00D25F11">
              <w:rPr>
                <w:rFonts w:asciiTheme="majorBidi" w:eastAsia="Calibri" w:hAnsiTheme="majorBidi" w:cstheme="majorBidi"/>
                <w:bCs/>
                <w:szCs w:val="22"/>
                <w:lang w:val="hr-HR" w:eastAsia="en-US"/>
              </w:rPr>
              <w:t>URBROJ: 2117-11-</w:t>
            </w:r>
            <w:r w:rsidRPr="00D25F11">
              <w:rPr>
                <w:rFonts w:asciiTheme="majorBidi" w:eastAsia="Calibri" w:hAnsiTheme="majorBidi" w:cstheme="majorBidi"/>
                <w:bCs/>
                <w:szCs w:val="22"/>
                <w:lang w:val="hr-HR" w:eastAsia="en-US"/>
              </w:rPr>
              <w:t>1</w:t>
            </w:r>
            <w:r w:rsidRPr="00D25F11">
              <w:rPr>
                <w:rFonts w:asciiTheme="majorBidi" w:eastAsia="Calibri" w:hAnsiTheme="majorBidi" w:cstheme="majorBidi"/>
                <w:bCs/>
                <w:szCs w:val="22"/>
                <w:lang w:val="hr-HR" w:eastAsia="en-US"/>
              </w:rPr>
              <w:t>-2</w:t>
            </w:r>
            <w:r w:rsidRPr="00D25F11">
              <w:rPr>
                <w:rFonts w:asciiTheme="majorBidi" w:eastAsia="Calibri" w:hAnsiTheme="majorBidi" w:cstheme="majorBidi"/>
                <w:bCs/>
                <w:szCs w:val="22"/>
                <w:lang w:val="hr-HR" w:eastAsia="en-US"/>
              </w:rPr>
              <w:t>4</w:t>
            </w:r>
            <w:r w:rsidRPr="00D25F11">
              <w:rPr>
                <w:rFonts w:asciiTheme="majorBidi" w:eastAsia="Calibri" w:hAnsiTheme="majorBidi" w:cstheme="majorBidi"/>
                <w:bCs/>
                <w:szCs w:val="22"/>
                <w:lang w:val="hr-HR" w:eastAsia="en-US"/>
              </w:rPr>
              <w:t>-</w:t>
            </w:r>
            <w:r w:rsidRPr="00D25F11">
              <w:rPr>
                <w:rFonts w:asciiTheme="majorBidi" w:eastAsia="Calibri" w:hAnsiTheme="majorBidi" w:cstheme="majorBidi"/>
                <w:bCs/>
                <w:szCs w:val="22"/>
                <w:lang w:val="hr-HR" w:eastAsia="en-US"/>
              </w:rPr>
              <w:t>1</w:t>
            </w:r>
          </w:p>
        </w:tc>
      </w:tr>
    </w:tbl>
    <w:p w14:paraId="2A51588F" w14:textId="6E01E750" w:rsidR="00D368FE" w:rsidRPr="00D25F11" w:rsidRDefault="00D368FE" w:rsidP="00D368FE">
      <w:pPr>
        <w:rPr>
          <w:rFonts w:asciiTheme="majorBidi" w:eastAsia="Calibri" w:hAnsiTheme="majorBidi" w:cstheme="majorBidi"/>
          <w:bCs/>
          <w:szCs w:val="22"/>
          <w:lang w:val="hr-HR" w:eastAsia="en-US"/>
        </w:rPr>
      </w:pPr>
      <w:r w:rsidRPr="00D25F11">
        <w:rPr>
          <w:rFonts w:asciiTheme="majorBidi" w:eastAsia="Calibri" w:hAnsiTheme="majorBidi" w:cstheme="majorBidi"/>
          <w:bCs/>
          <w:szCs w:val="22"/>
          <w:lang w:val="hr-HR" w:eastAsia="en-US"/>
        </w:rPr>
        <w:t xml:space="preserve">Opuzen, </w:t>
      </w:r>
      <w:r w:rsidRPr="00D25F11">
        <w:rPr>
          <w:rFonts w:asciiTheme="majorBidi" w:eastAsia="Calibri" w:hAnsiTheme="majorBidi" w:cstheme="majorBidi"/>
          <w:bCs/>
          <w:szCs w:val="22"/>
          <w:lang w:val="hr-HR" w:eastAsia="en-US"/>
        </w:rPr>
        <w:t>2. veljače</w:t>
      </w:r>
      <w:r w:rsidRPr="00D25F11">
        <w:rPr>
          <w:rFonts w:asciiTheme="majorBidi" w:eastAsia="Calibri" w:hAnsiTheme="majorBidi" w:cstheme="majorBidi"/>
          <w:bCs/>
          <w:szCs w:val="22"/>
          <w:lang w:val="hr-HR" w:eastAsia="en-US"/>
        </w:rPr>
        <w:t xml:space="preserve"> 2024. godine          </w:t>
      </w:r>
    </w:p>
    <w:p w14:paraId="0DBF348D" w14:textId="77777777" w:rsidR="00D368FE" w:rsidRDefault="00D368FE" w:rsidP="00D368FE">
      <w:pPr>
        <w:rPr>
          <w:rFonts w:ascii="Times New Roman" w:hAnsi="Times New Roman"/>
          <w:szCs w:val="24"/>
          <w:lang w:val="de-DE"/>
        </w:rPr>
      </w:pPr>
    </w:p>
    <w:p w14:paraId="7B4FCD73" w14:textId="77777777" w:rsidR="00D368FE" w:rsidRPr="009B7293" w:rsidRDefault="00D368FE" w:rsidP="00D368FE">
      <w:pPr>
        <w:rPr>
          <w:rFonts w:ascii="Times New Roman" w:eastAsia="Calibri" w:hAnsi="Times New Roman"/>
          <w:bCs/>
          <w:szCs w:val="22"/>
          <w:lang w:val="hr-HR" w:eastAsia="en-US"/>
        </w:rPr>
      </w:pPr>
      <w:r w:rsidRPr="009B7293">
        <w:rPr>
          <w:rFonts w:ascii="Times New Roman" w:eastAsia="Calibri" w:hAnsi="Times New Roman"/>
          <w:bCs/>
          <w:szCs w:val="22"/>
          <w:lang w:val="hr-HR" w:eastAsia="en-US"/>
        </w:rPr>
        <w:t xml:space="preserve">                               </w:t>
      </w:r>
    </w:p>
    <w:p w14:paraId="4076603E" w14:textId="35C1CA3A" w:rsidR="00400804" w:rsidRPr="00400804" w:rsidRDefault="00D368FE" w:rsidP="00400804">
      <w:pPr>
        <w:rPr>
          <w:rFonts w:asciiTheme="majorBidi" w:hAnsiTheme="majorBidi" w:cstheme="majorBidi"/>
          <w:bCs/>
        </w:rPr>
      </w:pPr>
      <w:r w:rsidRPr="00400804">
        <w:rPr>
          <w:rFonts w:asciiTheme="majorBidi" w:eastAsia="Calibri" w:hAnsiTheme="majorBidi" w:cstheme="majorBidi"/>
          <w:bCs/>
          <w:szCs w:val="22"/>
          <w:lang w:val="hr-HR" w:eastAsia="en-US"/>
        </w:rPr>
        <w:t>PREDMET: D</w:t>
      </w:r>
      <w:r w:rsidR="00400804">
        <w:rPr>
          <w:rFonts w:asciiTheme="majorBidi" w:eastAsia="Calibri" w:hAnsiTheme="majorBidi" w:cstheme="majorBidi"/>
          <w:bCs/>
          <w:szCs w:val="22"/>
          <w:lang w:val="hr-HR" w:eastAsia="en-US"/>
        </w:rPr>
        <w:t xml:space="preserve">onošenje </w:t>
      </w:r>
      <w:r w:rsidR="00400804" w:rsidRPr="00400804">
        <w:rPr>
          <w:rFonts w:asciiTheme="majorBidi" w:hAnsiTheme="majorBidi" w:cstheme="majorBidi"/>
          <w:bCs/>
        </w:rPr>
        <w:t>O</w:t>
      </w:r>
      <w:r w:rsidR="00400804" w:rsidRPr="00400804">
        <w:rPr>
          <w:rFonts w:asciiTheme="majorBidi" w:hAnsiTheme="majorBidi" w:cstheme="majorBidi"/>
          <w:bCs/>
        </w:rPr>
        <w:t xml:space="preserve">dluke </w:t>
      </w:r>
      <w:r w:rsidR="00400804" w:rsidRPr="00400804">
        <w:rPr>
          <w:rFonts w:asciiTheme="majorBidi" w:hAnsiTheme="majorBidi" w:cstheme="majorBidi"/>
          <w:bCs/>
        </w:rPr>
        <w:t xml:space="preserve">o </w:t>
      </w:r>
      <w:r w:rsidR="009F2FC7">
        <w:rPr>
          <w:rFonts w:asciiTheme="majorBidi" w:hAnsiTheme="majorBidi" w:cstheme="majorBidi"/>
          <w:bCs/>
        </w:rPr>
        <w:t xml:space="preserve">I. </w:t>
      </w:r>
      <w:r w:rsidR="00200925">
        <w:rPr>
          <w:rFonts w:asciiTheme="majorBidi" w:hAnsiTheme="majorBidi" w:cstheme="majorBidi"/>
          <w:bCs/>
        </w:rPr>
        <w:t>izmjenama proračuna Grada Opuzena za 2024. godinu</w:t>
      </w:r>
    </w:p>
    <w:p w14:paraId="21864C35" w14:textId="18570D35" w:rsidR="00D368FE" w:rsidRPr="00400804" w:rsidRDefault="00D368FE" w:rsidP="00400804">
      <w:pPr>
        <w:tabs>
          <w:tab w:val="left" w:pos="1080"/>
        </w:tabs>
        <w:ind w:left="1170" w:hanging="1170"/>
        <w:rPr>
          <w:rFonts w:asciiTheme="majorBidi" w:eastAsia="Calibri" w:hAnsiTheme="majorBidi" w:cstheme="majorBidi"/>
          <w:bCs/>
          <w:szCs w:val="22"/>
          <w:lang w:val="hr-HR" w:eastAsia="en-US"/>
        </w:rPr>
      </w:pPr>
    </w:p>
    <w:p w14:paraId="38265722" w14:textId="77777777" w:rsidR="00D368FE" w:rsidRPr="00200925" w:rsidRDefault="00D368FE" w:rsidP="00200925">
      <w:pPr>
        <w:rPr>
          <w:rFonts w:asciiTheme="majorBidi" w:eastAsia="Calibri" w:hAnsiTheme="majorBidi" w:cstheme="majorBidi"/>
          <w:bCs/>
          <w:szCs w:val="22"/>
          <w:lang w:val="hr-HR" w:eastAsia="en-US"/>
        </w:rPr>
      </w:pPr>
      <w:r w:rsidRPr="00200925">
        <w:rPr>
          <w:rFonts w:asciiTheme="majorBidi" w:eastAsia="Calibri" w:hAnsiTheme="majorBidi" w:cstheme="majorBidi"/>
          <w:bCs/>
          <w:szCs w:val="22"/>
          <w:lang w:val="hr-HR" w:eastAsia="en-US"/>
        </w:rPr>
        <w:t>NADLEŽNOST ZA DONOŠENJE:  Gradsko vijeće Grada Opuzena</w:t>
      </w:r>
    </w:p>
    <w:p w14:paraId="31E990F0" w14:textId="77777777" w:rsidR="00D368FE" w:rsidRPr="00200925" w:rsidRDefault="00D368FE" w:rsidP="00200925">
      <w:pPr>
        <w:rPr>
          <w:rFonts w:asciiTheme="majorBidi" w:eastAsia="Calibri" w:hAnsiTheme="majorBidi" w:cstheme="majorBidi"/>
          <w:bCs/>
          <w:szCs w:val="22"/>
          <w:lang w:val="hr-HR" w:eastAsia="en-US"/>
        </w:rPr>
      </w:pPr>
    </w:p>
    <w:p w14:paraId="7777E176" w14:textId="32C213D2" w:rsidR="00200925" w:rsidRPr="00200925" w:rsidRDefault="00D368FE" w:rsidP="00200925">
      <w:pPr>
        <w:rPr>
          <w:rFonts w:asciiTheme="majorBidi" w:eastAsia="Calibri" w:hAnsiTheme="majorBidi" w:cstheme="majorBidi"/>
          <w:bCs/>
          <w:szCs w:val="22"/>
          <w:lang w:val="hr-HR" w:eastAsia="en-US"/>
        </w:rPr>
      </w:pPr>
      <w:r w:rsidRPr="00200925">
        <w:rPr>
          <w:rFonts w:asciiTheme="majorBidi" w:eastAsia="Calibri" w:hAnsiTheme="majorBidi" w:cstheme="majorBidi"/>
          <w:bCs/>
          <w:szCs w:val="22"/>
          <w:lang w:val="hr-HR" w:eastAsia="en-US"/>
        </w:rPr>
        <w:t>PRAVNI TEMELJ</w:t>
      </w:r>
      <w:r w:rsidR="00400804" w:rsidRPr="00200925">
        <w:rPr>
          <w:rFonts w:asciiTheme="majorBidi" w:eastAsia="Calibri" w:hAnsiTheme="majorBidi" w:cstheme="majorBidi"/>
          <w:bCs/>
          <w:szCs w:val="22"/>
          <w:lang w:val="hr-HR" w:eastAsia="en-US"/>
        </w:rPr>
        <w:t xml:space="preserve">: </w:t>
      </w:r>
      <w:r w:rsidR="00200925" w:rsidRPr="00200925">
        <w:rPr>
          <w:rFonts w:asciiTheme="majorBidi" w:eastAsia="Calibri" w:hAnsiTheme="majorBidi" w:cstheme="majorBidi"/>
          <w:bCs/>
          <w:szCs w:val="22"/>
          <w:lang w:val="hr-HR" w:eastAsia="en-US"/>
        </w:rPr>
        <w:t>članak 4</w:t>
      </w:r>
      <w:r w:rsidR="00D25F11">
        <w:rPr>
          <w:rFonts w:asciiTheme="majorBidi" w:eastAsia="Calibri" w:hAnsiTheme="majorBidi" w:cstheme="majorBidi"/>
          <w:bCs/>
          <w:szCs w:val="22"/>
          <w:lang w:val="hr-HR" w:eastAsia="en-US"/>
        </w:rPr>
        <w:t>5</w:t>
      </w:r>
      <w:r w:rsidR="00200925" w:rsidRPr="00200925">
        <w:rPr>
          <w:rFonts w:asciiTheme="majorBidi" w:eastAsia="Calibri" w:hAnsiTheme="majorBidi" w:cstheme="majorBidi"/>
          <w:bCs/>
          <w:szCs w:val="22"/>
          <w:lang w:val="hr-HR" w:eastAsia="en-US"/>
        </w:rPr>
        <w:t xml:space="preserve">. Zakona o proračunu </w:t>
      </w:r>
      <w:r w:rsidR="00924F8A">
        <w:rPr>
          <w:rFonts w:asciiTheme="majorBidi" w:eastAsia="Calibri" w:hAnsiTheme="majorBidi" w:cstheme="majorBidi"/>
          <w:bCs/>
          <w:szCs w:val="22"/>
          <w:lang w:val="hr-HR" w:eastAsia="en-US"/>
        </w:rPr>
        <w:t>(</w:t>
      </w:r>
      <w:r w:rsidR="00200925" w:rsidRPr="00200925">
        <w:rPr>
          <w:rFonts w:asciiTheme="majorBidi" w:eastAsia="Calibri" w:hAnsiTheme="majorBidi" w:cstheme="majorBidi"/>
          <w:bCs/>
          <w:szCs w:val="22"/>
          <w:lang w:val="hr-HR" w:eastAsia="en-US"/>
        </w:rPr>
        <w:t>„Narodne novine“, broj</w:t>
      </w:r>
      <w:r w:rsidR="00200925">
        <w:rPr>
          <w:rFonts w:asciiTheme="majorBidi" w:eastAsia="Calibri" w:hAnsiTheme="majorBidi" w:cstheme="majorBidi"/>
          <w:bCs/>
          <w:szCs w:val="22"/>
          <w:lang w:val="hr-HR" w:eastAsia="en-US"/>
        </w:rPr>
        <w:t xml:space="preserve"> </w:t>
      </w:r>
      <w:r w:rsidR="00200925" w:rsidRPr="00200925">
        <w:rPr>
          <w:rFonts w:asciiTheme="majorBidi" w:eastAsia="Calibri" w:hAnsiTheme="majorBidi" w:cstheme="majorBidi"/>
          <w:bCs/>
          <w:szCs w:val="22"/>
          <w:lang w:val="hr-HR" w:eastAsia="en-US"/>
        </w:rPr>
        <w:t>144/21</w:t>
      </w:r>
      <w:r w:rsidR="00200925" w:rsidRPr="00200925">
        <w:rPr>
          <w:rFonts w:asciiTheme="majorBidi" w:eastAsia="Calibri" w:hAnsiTheme="majorBidi" w:cstheme="majorBidi"/>
          <w:bCs/>
          <w:szCs w:val="22"/>
          <w:lang w:val="hr-HR" w:eastAsia="en-US"/>
        </w:rPr>
        <w:t>)</w:t>
      </w:r>
    </w:p>
    <w:p w14:paraId="49C143E1" w14:textId="4D11731D" w:rsidR="00D368FE" w:rsidRDefault="00D368FE" w:rsidP="00200925">
      <w:pPr>
        <w:overflowPunct/>
        <w:autoSpaceDE/>
        <w:autoSpaceDN/>
        <w:adjustRightInd/>
        <w:spacing w:line="259" w:lineRule="auto"/>
        <w:textAlignment w:val="auto"/>
        <w:rPr>
          <w:lang w:val="hr-HR"/>
        </w:rPr>
      </w:pPr>
    </w:p>
    <w:p w14:paraId="1655EFB3" w14:textId="77777777" w:rsidR="00D368FE" w:rsidRPr="00825004" w:rsidRDefault="00D368FE" w:rsidP="00D368FE">
      <w:pPr>
        <w:overflowPunct/>
        <w:autoSpaceDE/>
        <w:autoSpaceDN/>
        <w:adjustRightInd/>
        <w:spacing w:line="259" w:lineRule="auto"/>
        <w:textAlignment w:val="auto"/>
        <w:rPr>
          <w:rFonts w:ascii="Times New Roman" w:eastAsia="Calibri" w:hAnsi="Times New Roman"/>
          <w:b/>
          <w:sz w:val="16"/>
          <w:szCs w:val="16"/>
          <w:lang w:val="hr-HR" w:eastAsia="en-US"/>
        </w:rPr>
      </w:pPr>
    </w:p>
    <w:p w14:paraId="79D95B26" w14:textId="77777777" w:rsidR="00D368FE" w:rsidRDefault="00D368FE" w:rsidP="00D368FE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imes New Roman" w:eastAsia="Calibri" w:hAnsi="Times New Roman"/>
          <w:b/>
          <w:szCs w:val="22"/>
          <w:lang w:val="hr-HR" w:eastAsia="en-US"/>
        </w:rPr>
      </w:pPr>
      <w:r w:rsidRPr="00825004">
        <w:rPr>
          <w:rFonts w:ascii="Times New Roman" w:eastAsia="Calibri" w:hAnsi="Times New Roman"/>
          <w:b/>
          <w:szCs w:val="22"/>
          <w:lang w:val="hr-HR" w:eastAsia="en-US"/>
        </w:rPr>
        <w:t>Obrazloženje</w:t>
      </w:r>
    </w:p>
    <w:p w14:paraId="1127A5D5" w14:textId="77777777" w:rsidR="00400804" w:rsidRDefault="00400804" w:rsidP="00400804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b/>
          <w:szCs w:val="22"/>
          <w:lang w:val="hr-HR" w:eastAsia="en-US"/>
        </w:rPr>
      </w:pPr>
    </w:p>
    <w:p w14:paraId="3AC1365B" w14:textId="77777777" w:rsidR="00D25F11" w:rsidRDefault="00200925" w:rsidP="005C296C">
      <w:pPr>
        <w:jc w:val="both"/>
        <w:rPr>
          <w:rFonts w:ascii="Open Sans" w:hAnsi="Open Sans" w:cs="Open Sans"/>
          <w:color w:val="414145"/>
          <w:sz w:val="21"/>
          <w:szCs w:val="21"/>
        </w:rPr>
      </w:pPr>
      <w:r w:rsidRPr="005C296C">
        <w:rPr>
          <w:rFonts w:ascii="Times New Roman" w:eastAsia="Calibri" w:hAnsi="Times New Roman"/>
          <w:bCs/>
          <w:szCs w:val="22"/>
          <w:lang w:val="hr-HR" w:eastAsia="en-US"/>
        </w:rPr>
        <w:t>Člankom 4</w:t>
      </w:r>
      <w:r w:rsidR="00D25F11">
        <w:rPr>
          <w:rFonts w:ascii="Times New Roman" w:eastAsia="Calibri" w:hAnsi="Times New Roman"/>
          <w:bCs/>
          <w:szCs w:val="22"/>
          <w:lang w:val="hr-HR" w:eastAsia="en-US"/>
        </w:rPr>
        <w:t>2</w:t>
      </w:r>
      <w:r w:rsidRPr="005C296C">
        <w:rPr>
          <w:rFonts w:ascii="Times New Roman" w:eastAsia="Calibri" w:hAnsi="Times New Roman"/>
          <w:bCs/>
          <w:szCs w:val="22"/>
          <w:lang w:val="hr-HR" w:eastAsia="en-US"/>
        </w:rPr>
        <w:t xml:space="preserve">. Zakona o proračunu </w:t>
      </w:r>
      <w:r w:rsidR="00924F8A" w:rsidRPr="005C296C">
        <w:rPr>
          <w:rFonts w:ascii="Times New Roman" w:eastAsia="Calibri" w:hAnsi="Times New Roman"/>
          <w:bCs/>
          <w:szCs w:val="22"/>
          <w:lang w:val="hr-HR" w:eastAsia="en-US"/>
        </w:rPr>
        <w:t xml:space="preserve">propisano je da </w:t>
      </w:r>
      <w:r w:rsidRPr="005C296C">
        <w:rPr>
          <w:rFonts w:ascii="Times New Roman" w:eastAsia="Calibri" w:hAnsi="Times New Roman"/>
          <w:bCs/>
          <w:szCs w:val="22"/>
          <w:lang w:val="hr-HR" w:eastAsia="en-US"/>
        </w:rPr>
        <w:t>Sabor odnosno predstavničko tijelo donosi proračun na razini skupine ekonomske klasifikacije do kraja tekuće godine, u roku koji omogućuje primjenu proračuna od 1. siječnja godine za koju se donosi proračun.</w:t>
      </w:r>
      <w:r w:rsidR="00D25F11" w:rsidRPr="00D25F11">
        <w:rPr>
          <w:rFonts w:ascii="Open Sans" w:hAnsi="Open Sans" w:cs="Open Sans"/>
          <w:color w:val="414145"/>
          <w:sz w:val="21"/>
          <w:szCs w:val="21"/>
        </w:rPr>
        <w:t xml:space="preserve"> </w:t>
      </w:r>
    </w:p>
    <w:p w14:paraId="68B1262D" w14:textId="77777777" w:rsidR="00D25F11" w:rsidRDefault="00D25F11" w:rsidP="005C296C">
      <w:pPr>
        <w:jc w:val="both"/>
        <w:rPr>
          <w:rFonts w:ascii="Open Sans" w:hAnsi="Open Sans" w:cs="Open Sans"/>
          <w:color w:val="414145"/>
          <w:sz w:val="21"/>
          <w:szCs w:val="21"/>
        </w:rPr>
      </w:pPr>
    </w:p>
    <w:p w14:paraId="646DDEEE" w14:textId="3253F52D" w:rsidR="00400804" w:rsidRPr="005C296C" w:rsidRDefault="00D25F11" w:rsidP="005C296C">
      <w:pPr>
        <w:jc w:val="both"/>
        <w:rPr>
          <w:rFonts w:ascii="Times New Roman" w:eastAsia="Calibri" w:hAnsi="Times New Roman"/>
          <w:bCs/>
          <w:szCs w:val="22"/>
          <w:lang w:val="hr-HR" w:eastAsia="en-US"/>
        </w:rPr>
      </w:pPr>
      <w:r w:rsidRPr="005C296C">
        <w:rPr>
          <w:rFonts w:ascii="Times New Roman" w:eastAsia="Calibri" w:hAnsi="Times New Roman"/>
          <w:bCs/>
          <w:szCs w:val="22"/>
          <w:lang w:val="hr-HR" w:eastAsia="en-US"/>
        </w:rPr>
        <w:t>Člankom 4</w:t>
      </w:r>
      <w:r>
        <w:rPr>
          <w:rFonts w:ascii="Times New Roman" w:eastAsia="Calibri" w:hAnsi="Times New Roman"/>
          <w:bCs/>
          <w:szCs w:val="22"/>
          <w:lang w:val="hr-HR" w:eastAsia="en-US"/>
        </w:rPr>
        <w:t>5</w:t>
      </w:r>
      <w:r w:rsidRPr="005C296C">
        <w:rPr>
          <w:rFonts w:ascii="Times New Roman" w:eastAsia="Calibri" w:hAnsi="Times New Roman"/>
          <w:bCs/>
          <w:szCs w:val="22"/>
          <w:lang w:val="hr-HR" w:eastAsia="en-US"/>
        </w:rPr>
        <w:t xml:space="preserve">. Zakona o proračunu propisano je da </w:t>
      </w:r>
      <w:r w:rsidRPr="00D25F11">
        <w:rPr>
          <w:rFonts w:ascii="Times New Roman" w:eastAsia="Calibri" w:hAnsi="Times New Roman"/>
          <w:bCs/>
          <w:szCs w:val="22"/>
          <w:lang w:val="hr-HR" w:eastAsia="en-US"/>
        </w:rPr>
        <w:t>se na</w:t>
      </w:r>
      <w:r w:rsidRPr="00D25F11">
        <w:rPr>
          <w:rFonts w:ascii="Times New Roman" w:eastAsia="Calibri" w:hAnsi="Times New Roman"/>
          <w:bCs/>
          <w:szCs w:val="22"/>
          <w:lang w:val="hr-HR" w:eastAsia="en-US"/>
        </w:rPr>
        <w:t xml:space="preserve"> postupak donošenja izmjena i dopuna proračuna na odgovarajući način primjenjuju odredbe Zakona za postupak donošenja proračuna.</w:t>
      </w:r>
    </w:p>
    <w:p w14:paraId="1022853E" w14:textId="77777777" w:rsidR="00400804" w:rsidRPr="005C296C" w:rsidRDefault="00400804" w:rsidP="005C296C">
      <w:pPr>
        <w:jc w:val="both"/>
        <w:rPr>
          <w:rFonts w:ascii="Times New Roman" w:eastAsia="Calibri" w:hAnsi="Times New Roman"/>
          <w:bCs/>
          <w:szCs w:val="22"/>
          <w:lang w:val="hr-HR" w:eastAsia="en-US"/>
        </w:rPr>
      </w:pPr>
    </w:p>
    <w:p w14:paraId="382BF6A3" w14:textId="77777777" w:rsidR="005C296C" w:rsidRDefault="00924F8A" w:rsidP="005C296C">
      <w:pPr>
        <w:jc w:val="both"/>
        <w:rPr>
          <w:rFonts w:ascii="Times New Roman" w:eastAsia="Calibri" w:hAnsi="Times New Roman"/>
          <w:bCs/>
          <w:szCs w:val="22"/>
          <w:lang w:val="hr-HR" w:eastAsia="en-US"/>
        </w:rPr>
      </w:pPr>
      <w:r w:rsidRPr="005C296C">
        <w:rPr>
          <w:rFonts w:ascii="Times New Roman" w:eastAsia="Calibri" w:hAnsi="Times New Roman"/>
          <w:bCs/>
          <w:szCs w:val="22"/>
          <w:lang w:val="hr-HR" w:eastAsia="en-US"/>
        </w:rPr>
        <w:t xml:space="preserve">Sukladno članku 60. Poslovnika Gradskog vijeća Grada Opuzena („Službeni glasnik Grada Opuzena, 3/13, 3/17 i 2/21) Gradonačelnik </w:t>
      </w:r>
      <w:r w:rsidRPr="005C296C">
        <w:rPr>
          <w:rFonts w:ascii="Times New Roman" w:eastAsia="Calibri" w:hAnsi="Times New Roman"/>
          <w:bCs/>
          <w:szCs w:val="22"/>
          <w:lang w:val="hr-HR" w:eastAsia="en-US"/>
        </w:rPr>
        <w:t>ima pravo predlaganja općih akata</w:t>
      </w:r>
      <w:r w:rsidR="005C296C">
        <w:rPr>
          <w:rFonts w:ascii="Times New Roman" w:eastAsia="Calibri" w:hAnsi="Times New Roman"/>
          <w:bCs/>
          <w:szCs w:val="22"/>
          <w:lang w:val="hr-HR" w:eastAsia="en-US"/>
        </w:rPr>
        <w:t xml:space="preserve"> Gradskom vijeću</w:t>
      </w:r>
      <w:r w:rsidR="005C296C" w:rsidRPr="005C296C">
        <w:rPr>
          <w:rFonts w:ascii="Times New Roman" w:eastAsia="Calibri" w:hAnsi="Times New Roman"/>
          <w:bCs/>
          <w:szCs w:val="22"/>
          <w:lang w:val="hr-HR" w:eastAsia="en-US"/>
        </w:rPr>
        <w:t>.</w:t>
      </w:r>
    </w:p>
    <w:p w14:paraId="08C46E19" w14:textId="77777777" w:rsidR="005C296C" w:rsidRDefault="005C296C" w:rsidP="005C296C">
      <w:pPr>
        <w:jc w:val="both"/>
        <w:rPr>
          <w:rFonts w:ascii="Times New Roman" w:eastAsia="Calibri" w:hAnsi="Times New Roman"/>
          <w:bCs/>
          <w:szCs w:val="22"/>
          <w:lang w:val="hr-HR" w:eastAsia="en-US"/>
        </w:rPr>
      </w:pPr>
    </w:p>
    <w:p w14:paraId="21DE9B84" w14:textId="01CBA9C2" w:rsidR="00924F8A" w:rsidRPr="005C296C" w:rsidRDefault="005C296C" w:rsidP="005C296C">
      <w:pPr>
        <w:jc w:val="both"/>
        <w:rPr>
          <w:rFonts w:ascii="Times New Roman" w:eastAsia="Calibri" w:hAnsi="Times New Roman"/>
          <w:bCs/>
          <w:szCs w:val="22"/>
          <w:lang w:val="hr-HR" w:eastAsia="en-US"/>
        </w:rPr>
      </w:pPr>
      <w:r w:rsidRPr="005C296C">
        <w:rPr>
          <w:rFonts w:ascii="Times New Roman" w:eastAsia="Calibri" w:hAnsi="Times New Roman"/>
          <w:bCs/>
          <w:szCs w:val="22"/>
          <w:lang w:val="hr-HR" w:eastAsia="en-US"/>
        </w:rPr>
        <w:t xml:space="preserve">Gradonačelnik </w:t>
      </w:r>
      <w:r w:rsidR="00924F8A" w:rsidRPr="005C296C">
        <w:rPr>
          <w:rFonts w:ascii="Times New Roman" w:eastAsia="Calibri" w:hAnsi="Times New Roman"/>
          <w:bCs/>
          <w:szCs w:val="22"/>
          <w:lang w:val="hr-HR" w:eastAsia="en-US"/>
        </w:rPr>
        <w:t xml:space="preserve"> </w:t>
      </w:r>
      <w:r w:rsidR="00924F8A" w:rsidRPr="005C296C">
        <w:rPr>
          <w:rFonts w:ascii="Times New Roman" w:eastAsia="Calibri" w:hAnsi="Times New Roman"/>
          <w:bCs/>
          <w:szCs w:val="22"/>
          <w:lang w:val="hr-HR" w:eastAsia="en-US"/>
        </w:rPr>
        <w:t xml:space="preserve">je utvrdio prijedlog Odluke </w:t>
      </w:r>
      <w:r w:rsidRPr="005C296C">
        <w:rPr>
          <w:rFonts w:ascii="Times New Roman" w:eastAsia="Calibri" w:hAnsi="Times New Roman"/>
          <w:bCs/>
          <w:szCs w:val="22"/>
          <w:lang w:val="hr-HR" w:eastAsia="en-US"/>
        </w:rPr>
        <w:t xml:space="preserve">o </w:t>
      </w:r>
      <w:r w:rsidR="009F2FC7">
        <w:rPr>
          <w:rFonts w:ascii="Times New Roman" w:eastAsia="Calibri" w:hAnsi="Times New Roman"/>
          <w:bCs/>
          <w:szCs w:val="22"/>
          <w:lang w:val="hr-HR" w:eastAsia="en-US"/>
        </w:rPr>
        <w:t xml:space="preserve">I. </w:t>
      </w:r>
      <w:r w:rsidRPr="005C296C">
        <w:rPr>
          <w:rFonts w:ascii="Times New Roman" w:eastAsia="Calibri" w:hAnsi="Times New Roman"/>
          <w:bCs/>
          <w:szCs w:val="22"/>
          <w:lang w:val="hr-HR" w:eastAsia="en-US"/>
        </w:rPr>
        <w:t xml:space="preserve">izmjenama proračuna Grada Opuzena za 2024. </w:t>
      </w:r>
      <w:r>
        <w:rPr>
          <w:rFonts w:ascii="Times New Roman" w:eastAsia="Calibri" w:hAnsi="Times New Roman"/>
          <w:bCs/>
          <w:szCs w:val="22"/>
          <w:lang w:val="hr-HR" w:eastAsia="en-US"/>
        </w:rPr>
        <w:t>g</w:t>
      </w:r>
      <w:r w:rsidRPr="005C296C">
        <w:rPr>
          <w:rFonts w:ascii="Times New Roman" w:eastAsia="Calibri" w:hAnsi="Times New Roman"/>
          <w:bCs/>
          <w:szCs w:val="22"/>
          <w:lang w:val="hr-HR" w:eastAsia="en-US"/>
        </w:rPr>
        <w:t>odinu</w:t>
      </w:r>
      <w:r w:rsidRPr="005C296C">
        <w:rPr>
          <w:rFonts w:ascii="Times New Roman" w:eastAsia="Calibri" w:hAnsi="Times New Roman"/>
          <w:bCs/>
          <w:szCs w:val="22"/>
          <w:lang w:val="hr-HR" w:eastAsia="en-US"/>
        </w:rPr>
        <w:t xml:space="preserve">, </w:t>
      </w:r>
      <w:r w:rsidR="00924F8A" w:rsidRPr="005C296C">
        <w:rPr>
          <w:rFonts w:ascii="Times New Roman" w:eastAsia="Calibri" w:hAnsi="Times New Roman"/>
          <w:bCs/>
          <w:szCs w:val="22"/>
          <w:lang w:val="hr-HR" w:eastAsia="en-US"/>
        </w:rPr>
        <w:t xml:space="preserve"> te ga podnosi Gradskom vijeću Grada Opuzena  na raspravu i odlučivanje.                                                                                         </w:t>
      </w:r>
    </w:p>
    <w:p w14:paraId="46F85904" w14:textId="77777777" w:rsidR="005C296C" w:rsidRDefault="005C296C" w:rsidP="005C296C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Times New Roman" w:eastAsia="Calibri" w:hAnsi="Times New Roman"/>
          <w:bCs/>
          <w:szCs w:val="22"/>
          <w:lang w:val="hr-HR" w:eastAsia="en-US"/>
        </w:rPr>
      </w:pPr>
    </w:p>
    <w:p w14:paraId="67F65475" w14:textId="77777777" w:rsidR="005C296C" w:rsidRDefault="005C296C" w:rsidP="005C296C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Times New Roman" w:eastAsia="Calibri" w:hAnsi="Times New Roman"/>
          <w:bCs/>
          <w:szCs w:val="22"/>
          <w:lang w:val="hr-HR" w:eastAsia="en-US"/>
        </w:rPr>
      </w:pPr>
    </w:p>
    <w:p w14:paraId="7C3696B6" w14:textId="407BC9B7" w:rsidR="00400804" w:rsidRPr="00400804" w:rsidRDefault="00400804" w:rsidP="005C296C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Times New Roman" w:eastAsia="Calibri" w:hAnsi="Times New Roman"/>
          <w:bCs/>
          <w:szCs w:val="22"/>
          <w:lang w:val="hr-HR" w:eastAsia="en-US"/>
        </w:rPr>
      </w:pPr>
      <w:r w:rsidRPr="00400804">
        <w:rPr>
          <w:rFonts w:ascii="Times New Roman" w:eastAsia="Calibri" w:hAnsi="Times New Roman"/>
          <w:bCs/>
          <w:szCs w:val="22"/>
          <w:lang w:val="hr-HR" w:eastAsia="en-US"/>
        </w:rPr>
        <w:t xml:space="preserve">Slijedom  navedenog, predlaže se Gradskom vijeću Grada Opuzena </w:t>
      </w:r>
      <w:r>
        <w:rPr>
          <w:lang w:val="hr-HR"/>
        </w:rPr>
        <w:t>donošenje Odluke</w:t>
      </w:r>
      <w:r w:rsidRPr="00400804">
        <w:rPr>
          <w:rFonts w:ascii="Times New Roman" w:eastAsia="Calibri" w:hAnsi="Times New Roman"/>
          <w:bCs/>
          <w:szCs w:val="22"/>
          <w:lang w:val="hr-HR" w:eastAsia="en-US"/>
        </w:rPr>
        <w:t xml:space="preserve"> kao u predloženom tekstu. </w:t>
      </w:r>
    </w:p>
    <w:tbl>
      <w:tblPr>
        <w:tblW w:w="8380" w:type="dxa"/>
        <w:jc w:val="center"/>
        <w:tblLook w:val="04A0" w:firstRow="1" w:lastRow="0" w:firstColumn="1" w:lastColumn="0" w:noHBand="0" w:noVBand="1"/>
      </w:tblPr>
      <w:tblGrid>
        <w:gridCol w:w="102"/>
        <w:gridCol w:w="7749"/>
        <w:gridCol w:w="529"/>
      </w:tblGrid>
      <w:tr w:rsidR="00400804" w:rsidRPr="00400804" w14:paraId="7D94A024" w14:textId="77777777" w:rsidTr="005C296C">
        <w:trPr>
          <w:gridBefore w:val="1"/>
          <w:wBefore w:w="102" w:type="dxa"/>
          <w:trHeight w:val="242"/>
          <w:jc w:val="center"/>
        </w:trPr>
        <w:tc>
          <w:tcPr>
            <w:tcW w:w="8278" w:type="dxa"/>
            <w:gridSpan w:val="2"/>
            <w:vAlign w:val="center"/>
            <w:hideMark/>
          </w:tcPr>
          <w:p w14:paraId="5540C046" w14:textId="77777777" w:rsidR="00400804" w:rsidRPr="00400804" w:rsidRDefault="00400804" w:rsidP="00400804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Cs w:val="22"/>
                <w:lang w:val="hr-HR" w:eastAsia="en-US"/>
              </w:rPr>
            </w:pPr>
          </w:p>
          <w:p w14:paraId="301D1685" w14:textId="77777777" w:rsidR="00400804" w:rsidRPr="00400804" w:rsidRDefault="00400804" w:rsidP="00400804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 w:cs="Arial"/>
                <w:bCs/>
                <w:szCs w:val="22"/>
                <w:lang w:val="hr-HR" w:eastAsia="en-US"/>
              </w:rPr>
            </w:pPr>
            <w:r w:rsidRPr="00400804">
              <w:rPr>
                <w:rFonts w:ascii="Times New Roman" w:eastAsia="Calibri" w:hAnsi="Times New Roman"/>
                <w:szCs w:val="22"/>
                <w:lang w:val="hr-HR" w:eastAsia="en-US"/>
              </w:rPr>
              <w:t xml:space="preserve">S poštovanjem, </w:t>
            </w:r>
          </w:p>
          <w:p w14:paraId="66F5C508" w14:textId="60F2376E" w:rsidR="00400804" w:rsidRPr="00400804" w:rsidRDefault="00400804" w:rsidP="00400804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 w:cs="Arial"/>
                <w:bCs/>
                <w:szCs w:val="22"/>
                <w:lang w:val="hr-HR" w:eastAsia="en-US"/>
              </w:rPr>
            </w:pPr>
            <w:r>
              <w:rPr>
                <w:rFonts w:ascii="Times New Roman" w:eastAsia="Calibri" w:hAnsi="Times New Roman" w:cs="Arial"/>
                <w:bCs/>
                <w:szCs w:val="22"/>
                <w:lang w:val="hr-HR" w:eastAsia="en-US"/>
              </w:rPr>
              <w:t xml:space="preserve">                                                                                                </w:t>
            </w:r>
            <w:r w:rsidRPr="00400804">
              <w:rPr>
                <w:rFonts w:ascii="Times New Roman" w:eastAsia="Calibri" w:hAnsi="Times New Roman" w:cs="Arial"/>
                <w:bCs/>
                <w:szCs w:val="22"/>
                <w:lang w:val="hr-HR" w:eastAsia="en-US"/>
              </w:rPr>
              <w:t>Gradonačelnik</w:t>
            </w:r>
          </w:p>
        </w:tc>
      </w:tr>
      <w:tr w:rsidR="00400804" w:rsidRPr="00CC0ABD" w14:paraId="4D5E7289" w14:textId="77777777" w:rsidTr="005C296C">
        <w:trPr>
          <w:gridAfter w:val="1"/>
          <w:wAfter w:w="529" w:type="dxa"/>
          <w:trHeight w:val="345"/>
          <w:jc w:val="center"/>
        </w:trPr>
        <w:tc>
          <w:tcPr>
            <w:tcW w:w="7851" w:type="dxa"/>
            <w:gridSpan w:val="2"/>
          </w:tcPr>
          <w:p w14:paraId="6BF256A1" w14:textId="13EF26B8" w:rsidR="00400804" w:rsidRPr="00CC0ABD" w:rsidRDefault="00400804" w:rsidP="000D19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eastAsia="Calibri" w:hAnsi="Times New Roman"/>
                <w:bCs/>
                <w:szCs w:val="24"/>
                <w:lang w:val="hr-HR" w:eastAsia="en-US"/>
              </w:rPr>
            </w:pPr>
            <w:bookmarkStart w:id="0" w:name="_Hlk146097919"/>
            <w:r>
              <w:rPr>
                <w:rFonts w:ascii="Times New Roman" w:eastAsia="Calibri" w:hAnsi="Times New Roman"/>
                <w:bCs/>
                <w:szCs w:val="24"/>
                <w:lang w:val="hr-HR" w:eastAsia="en-US"/>
              </w:rPr>
              <w:t xml:space="preserve">              </w:t>
            </w:r>
            <w:r w:rsidRPr="00CC0ABD">
              <w:rPr>
                <w:rFonts w:ascii="Times New Roman" w:eastAsia="Calibri" w:hAnsi="Times New Roman"/>
                <w:bCs/>
                <w:szCs w:val="24"/>
                <w:lang w:val="hr-HR" w:eastAsia="en-US"/>
              </w:rPr>
              <w:t>Ivan Mataga, mag.oec.</w:t>
            </w:r>
          </w:p>
          <w:bookmarkEnd w:id="0"/>
          <w:p w14:paraId="4AF252C7" w14:textId="77777777" w:rsidR="00400804" w:rsidRPr="00CC0ABD" w:rsidRDefault="00400804" w:rsidP="000D19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eastAsia="Calibri" w:hAnsi="Times New Roman"/>
                <w:bCs/>
                <w:szCs w:val="24"/>
                <w:lang w:val="hr-HR" w:eastAsia="en-US"/>
              </w:rPr>
            </w:pPr>
          </w:p>
        </w:tc>
      </w:tr>
      <w:tr w:rsidR="00400804" w:rsidRPr="00CC0ABD" w14:paraId="387EBF10" w14:textId="77777777" w:rsidTr="005C296C">
        <w:trPr>
          <w:gridAfter w:val="1"/>
          <w:wAfter w:w="529" w:type="dxa"/>
          <w:trHeight w:val="495"/>
          <w:jc w:val="center"/>
        </w:trPr>
        <w:tc>
          <w:tcPr>
            <w:tcW w:w="7851" w:type="dxa"/>
            <w:gridSpan w:val="2"/>
            <w:vAlign w:val="center"/>
          </w:tcPr>
          <w:p w14:paraId="431284D5" w14:textId="04677AF8" w:rsidR="00400804" w:rsidRPr="00CC0ABD" w:rsidRDefault="00400804" w:rsidP="0002156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eastAsia="Calibri" w:hAnsi="Times New Roman" w:cs="Arial"/>
                <w:bCs/>
                <w:szCs w:val="22"/>
                <w:lang w:val="hr-HR" w:eastAsia="en-US"/>
              </w:rPr>
            </w:pPr>
          </w:p>
        </w:tc>
      </w:tr>
    </w:tbl>
    <w:p w14:paraId="18662B4F" w14:textId="269245B2" w:rsidR="001434B1" w:rsidRDefault="001434B1" w:rsidP="005C296C"/>
    <w:sectPr w:rsidR="00143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FE"/>
    <w:rsid w:val="001434B1"/>
    <w:rsid w:val="00200925"/>
    <w:rsid w:val="00400804"/>
    <w:rsid w:val="005C296C"/>
    <w:rsid w:val="00924F8A"/>
    <w:rsid w:val="00933000"/>
    <w:rsid w:val="009F2FC7"/>
    <w:rsid w:val="00B10E4D"/>
    <w:rsid w:val="00D25F11"/>
    <w:rsid w:val="00D3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0788"/>
  <w15:chartTrackingRefBased/>
  <w15:docId w15:val="{2FBB8DF0-D7D7-4E8E-8957-27709AC4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8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RTimes" w:eastAsia="Times New Roman" w:hAnsi="HRTimes" w:cs="Times New Roman"/>
      <w:sz w:val="24"/>
      <w:szCs w:val="20"/>
      <w:lang w:val="en-US" w:eastAsia="hr-HR" w:bidi="ar-SA"/>
    </w:rPr>
  </w:style>
  <w:style w:type="paragraph" w:styleId="Naslov1">
    <w:name w:val="heading 1"/>
    <w:basedOn w:val="Normal"/>
    <w:next w:val="Normal"/>
    <w:link w:val="Naslov1Char"/>
    <w:qFormat/>
    <w:rsid w:val="00D368FE"/>
    <w:pPr>
      <w:keepNext/>
      <w:ind w:right="4083"/>
      <w:jc w:val="center"/>
      <w:outlineLvl w:val="0"/>
    </w:pPr>
    <w:rPr>
      <w:rFonts w:ascii="Tahoma" w:hAnsi="Tahoma"/>
      <w:b/>
      <w:sz w:val="22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368FE"/>
    <w:rPr>
      <w:rFonts w:ascii="Tahoma" w:eastAsia="Times New Roman" w:hAnsi="Tahoma" w:cs="Times New Roman"/>
      <w:b/>
      <w:szCs w:val="20"/>
      <w:lang w:val="de-DE" w:eastAsia="hr-HR" w:bidi="ar-SA"/>
    </w:rPr>
  </w:style>
  <w:style w:type="paragraph" w:styleId="Opisslike">
    <w:name w:val="caption"/>
    <w:basedOn w:val="Normal"/>
    <w:next w:val="Normal"/>
    <w:qFormat/>
    <w:rsid w:val="00D368FE"/>
    <w:pPr>
      <w:ind w:right="4083"/>
      <w:jc w:val="center"/>
    </w:pPr>
    <w:rPr>
      <w:rFonts w:ascii="Trebuchet MS" w:hAnsi="Trebuchet MS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Vuletić</dc:creator>
  <cp:keywords/>
  <dc:description/>
  <cp:lastModifiedBy>Marijana Vuletić</cp:lastModifiedBy>
  <cp:revision>2</cp:revision>
  <cp:lastPrinted>2024-02-02T11:56:00Z</cp:lastPrinted>
  <dcterms:created xsi:type="dcterms:W3CDTF">2024-02-02T13:46:00Z</dcterms:created>
  <dcterms:modified xsi:type="dcterms:W3CDTF">2024-02-02T13:46:00Z</dcterms:modified>
</cp:coreProperties>
</file>