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22974" w14:textId="4A5138D6" w:rsidR="00277F83" w:rsidRPr="007A716A" w:rsidRDefault="00277F83" w:rsidP="00277F83">
      <w:pPr>
        <w:jc w:val="both"/>
        <w:rPr>
          <w:rFonts w:asciiTheme="majorBidi" w:hAnsiTheme="majorBidi" w:cstheme="majorBidi"/>
          <w:color w:val="000000"/>
        </w:rPr>
      </w:pPr>
      <w:r w:rsidRPr="00B60E06">
        <w:rPr>
          <w:rFonts w:asciiTheme="majorBidi" w:hAnsiTheme="majorBidi" w:cstheme="majorBidi"/>
        </w:rPr>
        <w:t xml:space="preserve">Na temelju članka 15. stavka 2. Zakona o javnoj nabavi („Narodne novine“, broj 120/16, 114/22 i 48/26) i članka 34. Statuta Grada Opuzena </w:t>
      </w:r>
      <w:r w:rsidRPr="00B60E06">
        <w:rPr>
          <w:rFonts w:asciiTheme="majorBidi" w:hAnsiTheme="majorBidi" w:cstheme="majorBidi"/>
          <w:color w:val="000000"/>
        </w:rPr>
        <w:t xml:space="preserve">(„Službeni glasnik Grada Opuzena“, broj 3/13, Statutarna Odluka o izmjenama i dopunama Statuta Grada Opuzena broj: 2/18 i 2/21, 3/21 - pročišćeni tekst, 8/25 - Statutarna Odluka o izmjenama Statuta Grada Opuzena), </w:t>
      </w:r>
      <w:r w:rsidRPr="00B60E06">
        <w:rPr>
          <w:rFonts w:asciiTheme="majorBidi" w:hAnsiTheme="majorBidi" w:cstheme="majorBidi"/>
        </w:rPr>
        <w:t>Gradsko vijeće Grada Opuzena</w:t>
      </w:r>
      <w:r w:rsidR="00604F8B">
        <w:rPr>
          <w:rFonts w:asciiTheme="majorBidi" w:hAnsiTheme="majorBidi" w:cstheme="majorBidi"/>
        </w:rPr>
        <w:t xml:space="preserve"> </w:t>
      </w:r>
      <w:r w:rsidRPr="00B60E06">
        <w:rPr>
          <w:rFonts w:asciiTheme="majorBidi" w:hAnsiTheme="majorBidi" w:cstheme="majorBidi"/>
        </w:rPr>
        <w:t xml:space="preserve">na </w:t>
      </w:r>
      <w:r w:rsidR="00BE6E77" w:rsidRPr="001F38A5">
        <w:rPr>
          <w:rFonts w:asciiTheme="majorBidi" w:hAnsiTheme="majorBidi" w:cstheme="majorBidi"/>
        </w:rPr>
        <w:t xml:space="preserve">svojoj </w:t>
      </w:r>
      <w:r w:rsidR="00604F8B" w:rsidRPr="001F38A5">
        <w:rPr>
          <w:rFonts w:asciiTheme="majorBidi" w:hAnsiTheme="majorBidi" w:cstheme="majorBidi"/>
        </w:rPr>
        <w:t xml:space="preserve">_ </w:t>
      </w:r>
      <w:r w:rsidRPr="001F38A5">
        <w:rPr>
          <w:rFonts w:asciiTheme="majorBidi" w:hAnsiTheme="majorBidi" w:cstheme="majorBidi"/>
        </w:rPr>
        <w:t xml:space="preserve">sjednici održanoj </w:t>
      </w:r>
      <w:r w:rsidR="00604F8B" w:rsidRPr="001F38A5">
        <w:rPr>
          <w:rFonts w:asciiTheme="majorBidi" w:hAnsiTheme="majorBidi" w:cstheme="majorBidi"/>
        </w:rPr>
        <w:t>__________</w:t>
      </w:r>
      <w:r w:rsidR="00BE6E77" w:rsidRPr="001F38A5">
        <w:rPr>
          <w:rFonts w:asciiTheme="majorBidi" w:hAnsiTheme="majorBidi" w:cstheme="majorBidi"/>
        </w:rPr>
        <w:t xml:space="preserve"> </w:t>
      </w:r>
      <w:r w:rsidRPr="001F38A5">
        <w:rPr>
          <w:rFonts w:asciiTheme="majorBidi" w:hAnsiTheme="majorBidi" w:cstheme="majorBidi"/>
        </w:rPr>
        <w:t>2026.</w:t>
      </w:r>
      <w:r w:rsidR="00BE6E77" w:rsidRPr="001F38A5">
        <w:rPr>
          <w:rFonts w:asciiTheme="majorBidi" w:hAnsiTheme="majorBidi" w:cstheme="majorBidi"/>
        </w:rPr>
        <w:t xml:space="preserve"> godi</w:t>
      </w:r>
      <w:r w:rsidR="00743E3F" w:rsidRPr="001F38A5">
        <w:rPr>
          <w:rFonts w:asciiTheme="majorBidi" w:hAnsiTheme="majorBidi" w:cstheme="majorBidi"/>
        </w:rPr>
        <w:t>ne</w:t>
      </w:r>
      <w:r w:rsidRPr="001F38A5">
        <w:rPr>
          <w:rFonts w:asciiTheme="majorBidi" w:hAnsiTheme="majorBidi" w:cstheme="majorBidi"/>
        </w:rPr>
        <w:t>, donijelo</w:t>
      </w:r>
      <w:r w:rsidRPr="00B60E06">
        <w:rPr>
          <w:rFonts w:asciiTheme="majorBidi" w:hAnsiTheme="majorBidi" w:cstheme="majorBidi"/>
        </w:rPr>
        <w:t xml:space="preserve"> je</w:t>
      </w:r>
    </w:p>
    <w:p w14:paraId="43278E78" w14:textId="3C9BFB55" w:rsidR="00435046" w:rsidRPr="007A716A" w:rsidRDefault="00BE6E77" w:rsidP="00880B49">
      <w:pPr>
        <w:spacing w:line="40" w:lineRule="atLeas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</w:t>
      </w:r>
    </w:p>
    <w:p w14:paraId="5F9157A6" w14:textId="77777777" w:rsidR="007B0F03" w:rsidRPr="006D3DC9" w:rsidRDefault="007B0F03" w:rsidP="00880B49">
      <w:pPr>
        <w:spacing w:line="40" w:lineRule="atLeast"/>
        <w:rPr>
          <w:rFonts w:asciiTheme="majorBidi" w:hAnsiTheme="majorBidi" w:cstheme="majorBidi"/>
          <w:color w:val="EE0000"/>
        </w:rPr>
      </w:pPr>
    </w:p>
    <w:p w14:paraId="33F071B9" w14:textId="109A7FAA" w:rsidR="002A5526" w:rsidRDefault="002A5526" w:rsidP="00880B49">
      <w:pPr>
        <w:spacing w:line="360" w:lineRule="auto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ODLUKU</w:t>
      </w:r>
    </w:p>
    <w:p w14:paraId="5586A6E4" w14:textId="462D7B0C" w:rsidR="00435046" w:rsidRPr="00032413" w:rsidRDefault="002A5526" w:rsidP="002A5526">
      <w:pPr>
        <w:spacing w:line="360" w:lineRule="auto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               o </w:t>
      </w:r>
      <w:r w:rsidRPr="00032413">
        <w:rPr>
          <w:rFonts w:asciiTheme="majorBidi" w:hAnsiTheme="majorBidi" w:cstheme="majorBidi"/>
          <w:b/>
          <w:bCs/>
        </w:rPr>
        <w:t>izmjen</w:t>
      </w:r>
      <w:r>
        <w:rPr>
          <w:rFonts w:asciiTheme="majorBidi" w:hAnsiTheme="majorBidi" w:cstheme="majorBidi"/>
          <w:b/>
          <w:bCs/>
        </w:rPr>
        <w:t>ama</w:t>
      </w:r>
      <w:r w:rsidRPr="00032413">
        <w:rPr>
          <w:rFonts w:asciiTheme="majorBidi" w:hAnsiTheme="majorBidi" w:cstheme="majorBidi"/>
          <w:b/>
          <w:bCs/>
        </w:rPr>
        <w:t xml:space="preserve"> i dopun</w:t>
      </w:r>
      <w:r>
        <w:rPr>
          <w:rFonts w:asciiTheme="majorBidi" w:hAnsiTheme="majorBidi" w:cstheme="majorBidi"/>
          <w:b/>
          <w:bCs/>
        </w:rPr>
        <w:t>ama</w:t>
      </w:r>
      <w:r w:rsidRPr="00032413">
        <w:rPr>
          <w:rFonts w:asciiTheme="majorBidi" w:hAnsiTheme="majorBidi" w:cstheme="majorBidi"/>
          <w:b/>
          <w:bCs/>
        </w:rPr>
        <w:t xml:space="preserve"> </w:t>
      </w:r>
      <w:r>
        <w:rPr>
          <w:rFonts w:asciiTheme="majorBidi" w:hAnsiTheme="majorBidi" w:cstheme="majorBidi"/>
          <w:b/>
          <w:bCs/>
        </w:rPr>
        <w:t>P</w:t>
      </w:r>
      <w:r w:rsidRPr="00032413">
        <w:rPr>
          <w:rFonts w:asciiTheme="majorBidi" w:hAnsiTheme="majorBidi" w:cstheme="majorBidi"/>
          <w:b/>
          <w:bCs/>
        </w:rPr>
        <w:t>ravilnika</w:t>
      </w:r>
      <w:r>
        <w:rPr>
          <w:rFonts w:asciiTheme="majorBidi" w:hAnsiTheme="majorBidi" w:cstheme="majorBidi"/>
          <w:b/>
          <w:bCs/>
        </w:rPr>
        <w:t xml:space="preserve"> </w:t>
      </w:r>
      <w:r w:rsidRPr="00032413">
        <w:rPr>
          <w:rFonts w:asciiTheme="majorBidi" w:hAnsiTheme="majorBidi" w:cstheme="majorBidi"/>
          <w:b/>
          <w:bCs/>
        </w:rPr>
        <w:t xml:space="preserve">o provedbi postupaka jednostavne nabave </w:t>
      </w:r>
    </w:p>
    <w:p w14:paraId="29BD573D" w14:textId="77777777" w:rsidR="00B00103" w:rsidRPr="00032413" w:rsidRDefault="00B00103" w:rsidP="00880B49">
      <w:pPr>
        <w:spacing w:line="40" w:lineRule="atLeast"/>
        <w:jc w:val="center"/>
        <w:rPr>
          <w:rFonts w:asciiTheme="majorBidi" w:hAnsiTheme="majorBidi" w:cstheme="majorBidi"/>
        </w:rPr>
      </w:pPr>
    </w:p>
    <w:p w14:paraId="719FA369" w14:textId="5E1795D6" w:rsidR="006D3DC9" w:rsidRPr="00032413" w:rsidRDefault="006D3DC9" w:rsidP="00880B49">
      <w:pPr>
        <w:spacing w:line="40" w:lineRule="atLeast"/>
        <w:jc w:val="center"/>
        <w:rPr>
          <w:rFonts w:asciiTheme="majorBidi" w:hAnsiTheme="majorBidi" w:cstheme="majorBidi"/>
        </w:rPr>
      </w:pPr>
      <w:r w:rsidRPr="00032413">
        <w:rPr>
          <w:rFonts w:asciiTheme="majorBidi" w:hAnsiTheme="majorBidi" w:cstheme="majorBidi"/>
        </w:rPr>
        <w:t>Članak 1.</w:t>
      </w:r>
    </w:p>
    <w:p w14:paraId="19ECC107" w14:textId="77777777" w:rsidR="006D3DC9" w:rsidRPr="00032413" w:rsidRDefault="006D3DC9" w:rsidP="00880B49">
      <w:pPr>
        <w:spacing w:line="40" w:lineRule="atLeast"/>
        <w:jc w:val="center"/>
        <w:rPr>
          <w:rFonts w:asciiTheme="majorBidi" w:hAnsiTheme="majorBidi" w:cstheme="majorBidi"/>
        </w:rPr>
      </w:pPr>
    </w:p>
    <w:p w14:paraId="51E4461A" w14:textId="77777777" w:rsidR="00994457" w:rsidRPr="00032413" w:rsidRDefault="00994457" w:rsidP="00994457">
      <w:pPr>
        <w:pStyle w:val="ListParagraph"/>
        <w:rPr>
          <w:rFonts w:asciiTheme="majorBidi" w:hAnsiTheme="majorBidi" w:cstheme="majorBidi"/>
        </w:rPr>
      </w:pPr>
    </w:p>
    <w:p w14:paraId="2E5D71D2" w14:textId="46F8253E" w:rsidR="00994457" w:rsidRPr="00032413" w:rsidRDefault="00994457" w:rsidP="00994457">
      <w:pPr>
        <w:spacing w:line="276" w:lineRule="auto"/>
        <w:jc w:val="both"/>
        <w:rPr>
          <w:rFonts w:asciiTheme="majorBidi" w:hAnsiTheme="majorBidi" w:cstheme="majorBidi"/>
        </w:rPr>
      </w:pPr>
      <w:r w:rsidRPr="00032413">
        <w:rPr>
          <w:rFonts w:asciiTheme="majorBidi" w:hAnsiTheme="majorBidi" w:cstheme="majorBidi"/>
        </w:rPr>
        <w:t xml:space="preserve">U članku 1. </w:t>
      </w:r>
      <w:r w:rsidR="006D3DC9" w:rsidRPr="00032413">
        <w:rPr>
          <w:rFonts w:asciiTheme="majorBidi" w:hAnsiTheme="majorBidi" w:cstheme="majorBidi"/>
        </w:rPr>
        <w:t>Pravilnika o provedbi postupka jednostavne nabave</w:t>
      </w:r>
      <w:r w:rsidR="008B6E03" w:rsidRPr="00032413">
        <w:rPr>
          <w:rFonts w:asciiTheme="majorBidi" w:hAnsiTheme="majorBidi" w:cstheme="majorBidi"/>
        </w:rPr>
        <w:t xml:space="preserve"> od 31. srpnja 2026. godine KLASA: 022-06/26-01/1, URBROJ: 2117-11-22-26-1</w:t>
      </w:r>
      <w:r w:rsidR="006D3DC9" w:rsidRPr="00032413">
        <w:rPr>
          <w:rFonts w:asciiTheme="majorBidi" w:hAnsiTheme="majorBidi" w:cstheme="majorBidi"/>
        </w:rPr>
        <w:t xml:space="preserve"> („Službeni glasnik Grada Opuzena br.</w:t>
      </w:r>
      <w:r w:rsidR="00BB0C2E" w:rsidRPr="00032413">
        <w:rPr>
          <w:rFonts w:asciiTheme="majorBidi" w:hAnsiTheme="majorBidi" w:cstheme="majorBidi"/>
        </w:rPr>
        <w:t xml:space="preserve"> 16/26</w:t>
      </w:r>
      <w:r w:rsidR="006D3DC9" w:rsidRPr="00032413">
        <w:rPr>
          <w:rFonts w:asciiTheme="majorBidi" w:hAnsiTheme="majorBidi" w:cstheme="majorBidi"/>
        </w:rPr>
        <w:t>, dalje</w:t>
      </w:r>
      <w:r w:rsidR="00BB0C2E" w:rsidRPr="00032413">
        <w:rPr>
          <w:rFonts w:asciiTheme="majorBidi" w:hAnsiTheme="majorBidi" w:cstheme="majorBidi"/>
        </w:rPr>
        <w:t>:</w:t>
      </w:r>
      <w:r w:rsidR="006D3DC9" w:rsidRPr="00032413">
        <w:rPr>
          <w:rFonts w:asciiTheme="majorBidi" w:hAnsiTheme="majorBidi" w:cstheme="majorBidi"/>
        </w:rPr>
        <w:t xml:space="preserve"> Pravilnik) </w:t>
      </w:r>
      <w:r w:rsidR="00206E92" w:rsidRPr="00032413">
        <w:rPr>
          <w:rFonts w:asciiTheme="majorBidi" w:hAnsiTheme="majorBidi" w:cstheme="majorBidi"/>
        </w:rPr>
        <w:t>dodaje se stavak 3. koji glasi:</w:t>
      </w:r>
    </w:p>
    <w:p w14:paraId="5779C8A4" w14:textId="77777777" w:rsidR="00454198" w:rsidRPr="00032413" w:rsidRDefault="00454198" w:rsidP="00C07F0D">
      <w:pPr>
        <w:jc w:val="both"/>
      </w:pPr>
    </w:p>
    <w:p w14:paraId="5F626F98" w14:textId="7683307E" w:rsidR="00C07F0D" w:rsidRPr="00032413" w:rsidRDefault="00454198" w:rsidP="00C07F0D">
      <w:pPr>
        <w:jc w:val="both"/>
      </w:pPr>
      <w:r w:rsidRPr="00032413">
        <w:t xml:space="preserve">(3) </w:t>
      </w:r>
      <w:r w:rsidR="00C07F0D" w:rsidRPr="00032413">
        <w:t>Sve radnje u postupku jednostavne nabave moraju biti primjereno dokumentirane, uključujući osobito: poziv za dostavu ponuda, zaprimljene ponude, pojašnjenja i dopune dokumentacije, zapisnik o pregledu i ocjeni ponuda te odluka o odabiru ili poništenju postupka.</w:t>
      </w:r>
    </w:p>
    <w:p w14:paraId="5638FCB3" w14:textId="77777777" w:rsidR="006947E9" w:rsidRDefault="006947E9" w:rsidP="00C07F0D">
      <w:pPr>
        <w:spacing w:line="276" w:lineRule="auto"/>
        <w:jc w:val="both"/>
        <w:rPr>
          <w:rFonts w:asciiTheme="majorBidi" w:hAnsiTheme="majorBidi" w:cstheme="majorBidi"/>
        </w:rPr>
      </w:pPr>
    </w:p>
    <w:p w14:paraId="2742334B" w14:textId="77777777" w:rsidR="006947E9" w:rsidRPr="00032413" w:rsidRDefault="006947E9" w:rsidP="00C07F0D">
      <w:pPr>
        <w:spacing w:line="276" w:lineRule="auto"/>
        <w:jc w:val="both"/>
      </w:pPr>
    </w:p>
    <w:p w14:paraId="76B630F6" w14:textId="40700D8D" w:rsidR="006D3DC9" w:rsidRPr="00032413" w:rsidRDefault="006D3DC9" w:rsidP="006D3DC9">
      <w:pPr>
        <w:spacing w:line="276" w:lineRule="auto"/>
        <w:jc w:val="center"/>
        <w:rPr>
          <w:rFonts w:asciiTheme="majorBidi" w:hAnsiTheme="majorBidi" w:cstheme="majorBidi"/>
        </w:rPr>
      </w:pPr>
      <w:r w:rsidRPr="00032413">
        <w:t>Članak 2.</w:t>
      </w:r>
    </w:p>
    <w:p w14:paraId="0056C5F0" w14:textId="77777777" w:rsidR="00B81BFD" w:rsidRPr="00032413" w:rsidRDefault="00B81BFD" w:rsidP="00880B49">
      <w:pPr>
        <w:spacing w:line="40" w:lineRule="atLeast"/>
        <w:rPr>
          <w:rFonts w:asciiTheme="majorBidi" w:hAnsiTheme="majorBidi" w:cstheme="majorBidi"/>
        </w:rPr>
      </w:pPr>
    </w:p>
    <w:p w14:paraId="7657F1F6" w14:textId="011C0C07" w:rsidR="00323654" w:rsidRPr="00032413" w:rsidRDefault="000401A4" w:rsidP="00323654">
      <w:pPr>
        <w:jc w:val="both"/>
        <w:rPr>
          <w:rFonts w:asciiTheme="majorBidi" w:hAnsiTheme="majorBidi" w:cstheme="majorBidi"/>
        </w:rPr>
      </w:pPr>
      <w:r w:rsidRPr="00032413">
        <w:rPr>
          <w:rFonts w:asciiTheme="majorBidi" w:hAnsiTheme="majorBidi" w:cstheme="majorBidi"/>
        </w:rPr>
        <w:t xml:space="preserve">U članku 2. </w:t>
      </w:r>
      <w:r w:rsidR="004864F2" w:rsidRPr="00032413">
        <w:rPr>
          <w:rFonts w:asciiTheme="majorBidi" w:hAnsiTheme="majorBidi" w:cstheme="majorBidi"/>
        </w:rPr>
        <w:t xml:space="preserve">Pravilnika </w:t>
      </w:r>
      <w:r w:rsidRPr="00032413">
        <w:rPr>
          <w:rFonts w:asciiTheme="majorBidi" w:hAnsiTheme="majorBidi" w:cstheme="majorBidi"/>
        </w:rPr>
        <w:t xml:space="preserve">dodaje se stavak 3. </w:t>
      </w:r>
      <w:r w:rsidR="00323654" w:rsidRPr="00032413">
        <w:rPr>
          <w:rFonts w:asciiTheme="majorBidi" w:hAnsiTheme="majorBidi" w:cstheme="majorBidi"/>
        </w:rPr>
        <w:t>i glasi:</w:t>
      </w:r>
    </w:p>
    <w:p w14:paraId="09355E28" w14:textId="77777777" w:rsidR="00323654" w:rsidRPr="00032413" w:rsidRDefault="00323654" w:rsidP="00323654">
      <w:pPr>
        <w:jc w:val="both"/>
        <w:rPr>
          <w:rFonts w:asciiTheme="majorBidi" w:hAnsiTheme="majorBidi" w:cstheme="majorBidi"/>
        </w:rPr>
      </w:pPr>
    </w:p>
    <w:p w14:paraId="0B2A7DBD" w14:textId="1C26F1C7" w:rsidR="00323654" w:rsidRPr="00032413" w:rsidRDefault="001D1ECF" w:rsidP="00323654">
      <w:pPr>
        <w:jc w:val="both"/>
      </w:pPr>
      <w:r w:rsidRPr="00032413">
        <w:t xml:space="preserve">(3) </w:t>
      </w:r>
      <w:r w:rsidR="00323654" w:rsidRPr="00032413">
        <w:t xml:space="preserve">Predstavnici naručitelja iz članka 76. stavka 2. </w:t>
      </w:r>
      <w:r w:rsidR="007B0387" w:rsidRPr="00032413">
        <w:t>Zakona</w:t>
      </w:r>
      <w:r w:rsidR="00E83145" w:rsidRPr="00032413">
        <w:t xml:space="preserve"> o javnoj nabavi</w:t>
      </w:r>
      <w:r w:rsidR="00323654" w:rsidRPr="00032413">
        <w:t xml:space="preserve">,  dužni su potpisati izjavu o postojanju ili nepostojanju sukoba interesa s gospodarskim subjektima u smislu članaka 76. i 77. </w:t>
      </w:r>
      <w:r w:rsidR="003C0653" w:rsidRPr="00032413">
        <w:t>Zakona.</w:t>
      </w:r>
    </w:p>
    <w:p w14:paraId="5C57060A" w14:textId="77777777" w:rsidR="009C232E" w:rsidRPr="00032413" w:rsidRDefault="009C232E" w:rsidP="00323654">
      <w:pPr>
        <w:jc w:val="both"/>
      </w:pPr>
    </w:p>
    <w:p w14:paraId="4EAB2C52" w14:textId="0A03184F" w:rsidR="009C232E" w:rsidRPr="00032413" w:rsidRDefault="009C232E" w:rsidP="00323654">
      <w:pPr>
        <w:jc w:val="both"/>
      </w:pPr>
      <w:r w:rsidRPr="00032413">
        <w:t xml:space="preserve">U članku 2. </w:t>
      </w:r>
      <w:r w:rsidR="004864F2" w:rsidRPr="00032413">
        <w:t xml:space="preserve">Pravilnika </w:t>
      </w:r>
      <w:r w:rsidRPr="00032413">
        <w:t>dodaje se stavak 4. i glasi:</w:t>
      </w:r>
    </w:p>
    <w:p w14:paraId="4DD045F4" w14:textId="77777777" w:rsidR="001D1ECF" w:rsidRPr="00032413" w:rsidRDefault="001D1ECF" w:rsidP="00323654">
      <w:pPr>
        <w:jc w:val="both"/>
      </w:pPr>
    </w:p>
    <w:p w14:paraId="334368BC" w14:textId="0EFEE748" w:rsidR="002A3032" w:rsidRPr="00032413" w:rsidRDefault="001D1ECF" w:rsidP="002A3032">
      <w:pPr>
        <w:jc w:val="both"/>
      </w:pPr>
      <w:r w:rsidRPr="00032413">
        <w:t xml:space="preserve">(4) </w:t>
      </w:r>
      <w:r w:rsidR="002A3032" w:rsidRPr="00032413">
        <w:t xml:space="preserve">U slučaju saznanja o postojanju sukoba interesa, osobe iz članka 76. stavka 2. točaka 2. do 5. </w:t>
      </w:r>
      <w:r w:rsidR="003C0653" w:rsidRPr="00032413">
        <w:t>Zakona</w:t>
      </w:r>
      <w:r w:rsidR="002A3032" w:rsidRPr="00032413">
        <w:t xml:space="preserve">, obvezne  su  odmah, a najkasnije dan nakon saznanja, izuzeti se iz  provedbe postupka i o tome obavijestiti </w:t>
      </w:r>
      <w:r w:rsidR="004864F2" w:rsidRPr="00032413">
        <w:t>Gradonačelnika</w:t>
      </w:r>
      <w:r w:rsidR="002A3032" w:rsidRPr="00032413">
        <w:t xml:space="preserve">, koja postupa sukladno članku 81. </w:t>
      </w:r>
      <w:r w:rsidR="003C0653" w:rsidRPr="00032413">
        <w:t>Zakona</w:t>
      </w:r>
      <w:r w:rsidR="002A3032" w:rsidRPr="00032413">
        <w:t>.</w:t>
      </w:r>
    </w:p>
    <w:p w14:paraId="608F5F35" w14:textId="77777777" w:rsidR="002A3032" w:rsidRPr="00032413" w:rsidRDefault="002A3032" w:rsidP="002A3032">
      <w:pPr>
        <w:jc w:val="both"/>
      </w:pPr>
    </w:p>
    <w:p w14:paraId="177106F9" w14:textId="7B26E0BF" w:rsidR="002A3032" w:rsidRPr="00032413" w:rsidRDefault="002A3032" w:rsidP="002A3032">
      <w:pPr>
        <w:jc w:val="both"/>
      </w:pPr>
      <w:r w:rsidRPr="00032413">
        <w:t xml:space="preserve">U članku 2. </w:t>
      </w:r>
      <w:r w:rsidR="004864F2" w:rsidRPr="00032413">
        <w:t xml:space="preserve">Pravilnika </w:t>
      </w:r>
      <w:r w:rsidRPr="00032413">
        <w:t>dodaje se stavak 5. i glasi:</w:t>
      </w:r>
    </w:p>
    <w:p w14:paraId="2C1179D1" w14:textId="77777777" w:rsidR="001D1ECF" w:rsidRPr="00032413" w:rsidRDefault="001D1ECF" w:rsidP="002A3032">
      <w:pPr>
        <w:jc w:val="both"/>
      </w:pPr>
    </w:p>
    <w:p w14:paraId="75734548" w14:textId="415619E4" w:rsidR="00ED1D6D" w:rsidRPr="00032413" w:rsidRDefault="001D1ECF" w:rsidP="00ED1D6D">
      <w:pPr>
        <w:jc w:val="both"/>
      </w:pPr>
      <w:r w:rsidRPr="00032413">
        <w:t xml:space="preserve">(5) </w:t>
      </w:r>
      <w:r w:rsidR="006F36B1" w:rsidRPr="00032413">
        <w:t xml:space="preserve">Odsjek za društvene djelatnosti, gospodarstvo i komunalne poslove </w:t>
      </w:r>
      <w:r w:rsidR="00D568FD" w:rsidRPr="00032413">
        <w:t xml:space="preserve">Jedinstvenog upravnog odjela </w:t>
      </w:r>
      <w:r w:rsidR="00ED1D6D" w:rsidRPr="00032413">
        <w:t xml:space="preserve">temeljem izjava iz stavka </w:t>
      </w:r>
      <w:r w:rsidR="005425AE" w:rsidRPr="00032413">
        <w:t>3</w:t>
      </w:r>
      <w:r w:rsidR="00ED1D6D" w:rsidRPr="00032413">
        <w:t xml:space="preserve">. ovog članka,  vodi i ažurira popis gospodarskih subjekata s kojima je predstavnik naručitelja iz članka 76. stavka 2. točke 1. </w:t>
      </w:r>
      <w:r w:rsidR="005425AE" w:rsidRPr="00032413">
        <w:t>Zakona</w:t>
      </w:r>
      <w:r w:rsidR="00ED1D6D" w:rsidRPr="00032413">
        <w:t>, u sukobu interesa te isti objavljuje na internetskim stranicama naručitelja sukladno članku 80. istog Zakona.</w:t>
      </w:r>
    </w:p>
    <w:p w14:paraId="6235C314" w14:textId="77777777" w:rsidR="00ED1D6D" w:rsidRPr="00032413" w:rsidRDefault="00ED1D6D" w:rsidP="00ED1D6D">
      <w:pPr>
        <w:jc w:val="both"/>
      </w:pPr>
    </w:p>
    <w:p w14:paraId="4B500FB5" w14:textId="782676A0" w:rsidR="000401A4" w:rsidRPr="00032413" w:rsidRDefault="000401A4" w:rsidP="00880B49">
      <w:pPr>
        <w:spacing w:line="40" w:lineRule="atLeast"/>
        <w:rPr>
          <w:rFonts w:asciiTheme="majorBidi" w:hAnsiTheme="majorBidi" w:cstheme="majorBidi"/>
        </w:rPr>
      </w:pPr>
    </w:p>
    <w:p w14:paraId="6E45F120" w14:textId="3500062D" w:rsidR="000755BA" w:rsidRPr="00032413" w:rsidRDefault="000755BA" w:rsidP="000755BA">
      <w:pPr>
        <w:spacing w:line="40" w:lineRule="atLeast"/>
        <w:jc w:val="center"/>
        <w:rPr>
          <w:rFonts w:asciiTheme="majorBidi" w:hAnsiTheme="majorBidi" w:cstheme="majorBidi"/>
        </w:rPr>
      </w:pPr>
      <w:r w:rsidRPr="00032413">
        <w:rPr>
          <w:rFonts w:asciiTheme="majorBidi" w:hAnsiTheme="majorBidi" w:cstheme="majorBidi"/>
        </w:rPr>
        <w:t>Članak 3.</w:t>
      </w:r>
    </w:p>
    <w:p w14:paraId="64F7816A" w14:textId="77777777" w:rsidR="00B81BFD" w:rsidRPr="00032413" w:rsidRDefault="00B81BFD" w:rsidP="00880B49">
      <w:pPr>
        <w:spacing w:line="40" w:lineRule="atLeast"/>
        <w:rPr>
          <w:rFonts w:asciiTheme="majorBidi" w:hAnsiTheme="majorBidi" w:cstheme="majorBidi"/>
        </w:rPr>
      </w:pPr>
    </w:p>
    <w:p w14:paraId="062CB899" w14:textId="58A58E9B" w:rsidR="00435046" w:rsidRPr="00032413" w:rsidRDefault="00435046" w:rsidP="00822B71">
      <w:pPr>
        <w:spacing w:line="40" w:lineRule="atLeast"/>
        <w:jc w:val="both"/>
        <w:rPr>
          <w:rFonts w:asciiTheme="majorBidi" w:hAnsiTheme="majorBidi" w:cstheme="majorBidi"/>
        </w:rPr>
      </w:pPr>
      <w:r w:rsidRPr="00032413">
        <w:rPr>
          <w:rFonts w:asciiTheme="majorBidi" w:hAnsiTheme="majorBidi" w:cstheme="majorBidi"/>
        </w:rPr>
        <w:t xml:space="preserve">Članak </w:t>
      </w:r>
      <w:r w:rsidR="00F41D37" w:rsidRPr="00032413">
        <w:rPr>
          <w:rFonts w:asciiTheme="majorBidi" w:hAnsiTheme="majorBidi" w:cstheme="majorBidi"/>
        </w:rPr>
        <w:t>3</w:t>
      </w:r>
      <w:r w:rsidRPr="00032413">
        <w:rPr>
          <w:rFonts w:asciiTheme="majorBidi" w:hAnsiTheme="majorBidi" w:cstheme="majorBidi"/>
        </w:rPr>
        <w:t>.</w:t>
      </w:r>
      <w:r w:rsidR="000755BA" w:rsidRPr="00032413">
        <w:rPr>
          <w:rFonts w:asciiTheme="majorBidi" w:hAnsiTheme="majorBidi" w:cstheme="majorBidi"/>
        </w:rPr>
        <w:t xml:space="preserve"> Pravilnika</w:t>
      </w:r>
      <w:r w:rsidR="002229FB" w:rsidRPr="00032413">
        <w:rPr>
          <w:rFonts w:asciiTheme="majorBidi" w:hAnsiTheme="majorBidi" w:cstheme="majorBidi"/>
        </w:rPr>
        <w:t xml:space="preserve"> mijenja se i glasi:</w:t>
      </w:r>
    </w:p>
    <w:p w14:paraId="684A1998" w14:textId="1C1C0B56" w:rsidR="002229FB" w:rsidRPr="00032413" w:rsidRDefault="002229FB" w:rsidP="00822B71">
      <w:pPr>
        <w:pStyle w:val="ListParagraph"/>
        <w:numPr>
          <w:ilvl w:val="0"/>
          <w:numId w:val="36"/>
        </w:numPr>
        <w:spacing w:line="40" w:lineRule="atLeast"/>
        <w:jc w:val="both"/>
        <w:rPr>
          <w:rFonts w:asciiTheme="majorBidi" w:hAnsiTheme="majorBidi" w:cstheme="majorBidi"/>
        </w:rPr>
      </w:pPr>
      <w:r w:rsidRPr="00032413">
        <w:rPr>
          <w:rFonts w:asciiTheme="majorBidi" w:hAnsiTheme="majorBidi" w:cstheme="majorBidi"/>
        </w:rPr>
        <w:t>Jednostavnu nabavu robe, radova i uslu</w:t>
      </w:r>
      <w:r w:rsidR="00786D33" w:rsidRPr="00032413">
        <w:rPr>
          <w:rFonts w:asciiTheme="majorBidi" w:hAnsiTheme="majorBidi" w:cstheme="majorBidi"/>
        </w:rPr>
        <w:t xml:space="preserve">ga </w:t>
      </w:r>
      <w:r w:rsidR="008B223B" w:rsidRPr="00032413">
        <w:rPr>
          <w:rFonts w:asciiTheme="majorBidi" w:hAnsiTheme="majorBidi" w:cstheme="majorBidi"/>
        </w:rPr>
        <w:t xml:space="preserve">procijenjene vrijednosti manje od 15.000,00 eura provodi Jedinstveni upravni odjel </w:t>
      </w:r>
      <w:r w:rsidR="00411D41" w:rsidRPr="00032413">
        <w:rPr>
          <w:rFonts w:asciiTheme="majorBidi" w:hAnsiTheme="majorBidi" w:cstheme="majorBidi"/>
        </w:rPr>
        <w:t xml:space="preserve">izdavanjem narudžbenice ili zaključivanjem </w:t>
      </w:r>
      <w:r w:rsidR="00411D41" w:rsidRPr="00032413">
        <w:rPr>
          <w:rFonts w:asciiTheme="majorBidi" w:hAnsiTheme="majorBidi" w:cstheme="majorBidi"/>
        </w:rPr>
        <w:lastRenderedPageBreak/>
        <w:t>ugovora, sklopljenom u pisanom obliku, s jednim gospodarskim subjektom po vlastitom izboru.</w:t>
      </w:r>
    </w:p>
    <w:p w14:paraId="5C823B3B" w14:textId="37DAFEFD" w:rsidR="00A86E91" w:rsidRDefault="00411D41" w:rsidP="00DD7B9B">
      <w:pPr>
        <w:pStyle w:val="ListParagraph"/>
        <w:numPr>
          <w:ilvl w:val="0"/>
          <w:numId w:val="36"/>
        </w:numPr>
        <w:spacing w:line="40" w:lineRule="atLeast"/>
        <w:jc w:val="both"/>
        <w:rPr>
          <w:rFonts w:asciiTheme="majorBidi" w:hAnsiTheme="majorBidi" w:cstheme="majorBidi"/>
        </w:rPr>
      </w:pPr>
      <w:r w:rsidRPr="00032413">
        <w:rPr>
          <w:rFonts w:asciiTheme="majorBidi" w:hAnsiTheme="majorBidi" w:cstheme="majorBidi"/>
        </w:rPr>
        <w:t>Narudžbenice</w:t>
      </w:r>
      <w:r w:rsidR="009F34FF">
        <w:rPr>
          <w:rFonts w:asciiTheme="majorBidi" w:hAnsiTheme="majorBidi" w:cstheme="majorBidi"/>
        </w:rPr>
        <w:t xml:space="preserve"> ili ugovore </w:t>
      </w:r>
      <w:r w:rsidR="0053357E" w:rsidRPr="00032413">
        <w:rPr>
          <w:rFonts w:asciiTheme="majorBidi" w:hAnsiTheme="majorBidi" w:cstheme="majorBidi"/>
        </w:rPr>
        <w:t xml:space="preserve">priprema </w:t>
      </w:r>
      <w:r w:rsidR="0086787F" w:rsidRPr="00032413">
        <w:rPr>
          <w:rFonts w:asciiTheme="majorBidi" w:hAnsiTheme="majorBidi" w:cstheme="majorBidi"/>
        </w:rPr>
        <w:t>Odsjek za društvene djelatnosti, gospodarstvo i komunalne poslove,</w:t>
      </w:r>
      <w:r w:rsidR="009F34FF">
        <w:rPr>
          <w:rFonts w:asciiTheme="majorBidi" w:hAnsiTheme="majorBidi" w:cstheme="majorBidi"/>
        </w:rPr>
        <w:t xml:space="preserve"> narudžbenice </w:t>
      </w:r>
      <w:r w:rsidR="00B8747E" w:rsidRPr="00032413">
        <w:rPr>
          <w:rFonts w:asciiTheme="majorBidi" w:hAnsiTheme="majorBidi" w:cstheme="majorBidi"/>
        </w:rPr>
        <w:t>potpisu</w:t>
      </w:r>
      <w:r w:rsidR="009F34FF">
        <w:rPr>
          <w:rFonts w:asciiTheme="majorBidi" w:hAnsiTheme="majorBidi" w:cstheme="majorBidi"/>
        </w:rPr>
        <w:t>j</w:t>
      </w:r>
      <w:r w:rsidR="001F38A5">
        <w:rPr>
          <w:rFonts w:asciiTheme="majorBidi" w:hAnsiTheme="majorBidi" w:cstheme="majorBidi"/>
        </w:rPr>
        <w:t>u</w:t>
      </w:r>
      <w:r w:rsidR="00B8747E" w:rsidRPr="00032413">
        <w:rPr>
          <w:rFonts w:asciiTheme="majorBidi" w:hAnsiTheme="majorBidi" w:cstheme="majorBidi"/>
        </w:rPr>
        <w:t xml:space="preserve"> Pročelnik i Gradonačelnik</w:t>
      </w:r>
      <w:r w:rsidR="009F34FF">
        <w:rPr>
          <w:rFonts w:asciiTheme="majorBidi" w:hAnsiTheme="majorBidi" w:cstheme="majorBidi"/>
        </w:rPr>
        <w:t>, a ugovore potpisuje samo Gradonačelnik.</w:t>
      </w:r>
    </w:p>
    <w:p w14:paraId="178E259A" w14:textId="77777777" w:rsidR="00DD7B9B" w:rsidRPr="00DD7B9B" w:rsidRDefault="00DD7B9B" w:rsidP="00DD7B9B">
      <w:pPr>
        <w:pStyle w:val="ListParagraph"/>
        <w:spacing w:line="40" w:lineRule="atLeast"/>
        <w:jc w:val="both"/>
        <w:rPr>
          <w:rFonts w:asciiTheme="majorBidi" w:hAnsiTheme="majorBidi" w:cstheme="majorBidi"/>
        </w:rPr>
      </w:pPr>
    </w:p>
    <w:p w14:paraId="62B00D63" w14:textId="77777777" w:rsidR="001D711D" w:rsidRPr="00032413" w:rsidRDefault="001D711D" w:rsidP="00880B49">
      <w:pPr>
        <w:spacing w:line="40" w:lineRule="atLeast"/>
        <w:rPr>
          <w:rFonts w:asciiTheme="majorBidi" w:hAnsiTheme="majorBidi" w:cstheme="majorBidi"/>
        </w:rPr>
      </w:pPr>
    </w:p>
    <w:p w14:paraId="6C19613E" w14:textId="39712AA1" w:rsidR="008968FB" w:rsidRPr="00032413" w:rsidRDefault="00DB70E9" w:rsidP="00DB70E9">
      <w:pPr>
        <w:spacing w:line="276" w:lineRule="auto"/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Članak 4.</w:t>
      </w:r>
    </w:p>
    <w:p w14:paraId="2BE5ABDA" w14:textId="0C8A647D" w:rsidR="00BA0067" w:rsidRPr="00032413" w:rsidRDefault="006A65D8" w:rsidP="003074DD">
      <w:pPr>
        <w:spacing w:after="240" w:line="276" w:lineRule="auto"/>
        <w:jc w:val="both"/>
        <w:rPr>
          <w:rFonts w:asciiTheme="majorBidi" w:hAnsiTheme="majorBidi" w:cstheme="majorBidi"/>
        </w:rPr>
      </w:pPr>
      <w:r w:rsidRPr="00032413">
        <w:rPr>
          <w:rFonts w:asciiTheme="majorBidi" w:hAnsiTheme="majorBidi" w:cstheme="majorBidi"/>
        </w:rPr>
        <w:t>Članak 6.</w:t>
      </w:r>
      <w:r w:rsidR="00BA0067" w:rsidRPr="00032413">
        <w:rPr>
          <w:rFonts w:asciiTheme="majorBidi" w:hAnsiTheme="majorBidi" w:cstheme="majorBidi"/>
        </w:rPr>
        <w:t xml:space="preserve"> mijenja se i glasi:</w:t>
      </w:r>
    </w:p>
    <w:p w14:paraId="40369277" w14:textId="472DB018" w:rsidR="0050062C" w:rsidRPr="0050062C" w:rsidRDefault="00FE326C" w:rsidP="00FE326C">
      <w:pPr>
        <w:spacing w:after="240" w:line="276" w:lineRule="auto"/>
        <w:jc w:val="both"/>
        <w:rPr>
          <w:rFonts w:asciiTheme="majorBidi" w:hAnsiTheme="majorBidi" w:cstheme="majorBidi"/>
        </w:rPr>
      </w:pPr>
      <w:r w:rsidRPr="0050062C">
        <w:rPr>
          <w:rFonts w:asciiTheme="majorBidi" w:hAnsiTheme="majorBidi" w:cstheme="majorBidi"/>
        </w:rPr>
        <w:t xml:space="preserve">(1) </w:t>
      </w:r>
      <w:r w:rsidR="00BA0067" w:rsidRPr="0050062C">
        <w:rPr>
          <w:rFonts w:asciiTheme="majorBidi" w:hAnsiTheme="majorBidi" w:cstheme="majorBidi"/>
        </w:rPr>
        <w:t>Nabavu robe i usluga procijenjene vrijednosti jednake ili veće od 15.000,00 eura, a manje od 50.000,00 eura za nabavu robe i usluga, odnosno manja od 100.000,00 eura za radove započinje zahtjevom Pročelnika Jedinstvenog upravnog odjela</w:t>
      </w:r>
      <w:r w:rsidR="00C36FBC" w:rsidRPr="0050062C">
        <w:rPr>
          <w:rFonts w:asciiTheme="majorBidi" w:hAnsiTheme="majorBidi" w:cstheme="majorBidi"/>
        </w:rPr>
        <w:t xml:space="preserve"> za pokretanje postupka </w:t>
      </w:r>
      <w:r w:rsidR="00AE7FCE" w:rsidRPr="0050062C">
        <w:rPr>
          <w:rFonts w:asciiTheme="majorBidi" w:hAnsiTheme="majorBidi" w:cstheme="majorBidi"/>
        </w:rPr>
        <w:t xml:space="preserve">jednostavne nabave. </w:t>
      </w:r>
      <w:r w:rsidR="001F38A5">
        <w:rPr>
          <w:rFonts w:asciiTheme="majorBidi" w:hAnsiTheme="majorBidi" w:cstheme="majorBidi"/>
        </w:rPr>
        <w:t xml:space="preserve">U slučaju odsustva </w:t>
      </w:r>
      <w:r w:rsidR="001F38A5" w:rsidRPr="0050062C">
        <w:rPr>
          <w:rFonts w:asciiTheme="majorBidi" w:hAnsiTheme="majorBidi" w:cstheme="majorBidi"/>
        </w:rPr>
        <w:t>Pročelnika Jedinstvenog upravnog odjela</w:t>
      </w:r>
      <w:r w:rsidR="001F38A5">
        <w:rPr>
          <w:rFonts w:asciiTheme="majorBidi" w:hAnsiTheme="majorBidi" w:cstheme="majorBidi"/>
        </w:rPr>
        <w:t xml:space="preserve">, a zbog hitnosti postupka, zahtjev za </w:t>
      </w:r>
      <w:r w:rsidR="001F38A5" w:rsidRPr="0050062C">
        <w:rPr>
          <w:rFonts w:asciiTheme="majorBidi" w:hAnsiTheme="majorBidi" w:cstheme="majorBidi"/>
        </w:rPr>
        <w:t>pokretanje postupka jednostavne nabave</w:t>
      </w:r>
      <w:r w:rsidR="001F38A5">
        <w:rPr>
          <w:rFonts w:asciiTheme="majorBidi" w:hAnsiTheme="majorBidi" w:cstheme="majorBidi"/>
        </w:rPr>
        <w:t xml:space="preserve"> pokreće </w:t>
      </w:r>
      <w:r w:rsidR="001F38A5" w:rsidRPr="0050062C">
        <w:rPr>
          <w:rFonts w:asciiTheme="majorBidi" w:hAnsiTheme="majorBidi" w:cstheme="majorBidi"/>
        </w:rPr>
        <w:t>Voditelj Odsjeka za društvene djelatnosti, gospodarstvo i komunalne poslove.</w:t>
      </w:r>
    </w:p>
    <w:p w14:paraId="5417A818" w14:textId="6B8FA4B3" w:rsidR="00032413" w:rsidRPr="0050062C" w:rsidRDefault="0050062C" w:rsidP="00FE326C">
      <w:pPr>
        <w:spacing w:after="240" w:line="276" w:lineRule="auto"/>
        <w:jc w:val="both"/>
        <w:rPr>
          <w:rFonts w:asciiTheme="majorBidi" w:hAnsiTheme="majorBidi" w:cstheme="majorBidi"/>
        </w:rPr>
      </w:pPr>
      <w:r w:rsidRPr="0050062C">
        <w:rPr>
          <w:rFonts w:asciiTheme="majorBidi" w:hAnsiTheme="majorBidi" w:cstheme="majorBidi"/>
        </w:rPr>
        <w:t xml:space="preserve">(2) </w:t>
      </w:r>
      <w:r w:rsidR="00AE7FCE" w:rsidRPr="0050062C">
        <w:rPr>
          <w:rFonts w:asciiTheme="majorBidi" w:hAnsiTheme="majorBidi" w:cstheme="majorBidi"/>
        </w:rPr>
        <w:t>D</w:t>
      </w:r>
      <w:r w:rsidR="00AA29CD" w:rsidRPr="0050062C">
        <w:rPr>
          <w:rFonts w:asciiTheme="majorBidi" w:hAnsiTheme="majorBidi" w:cstheme="majorBidi"/>
        </w:rPr>
        <w:t>okumentaciju priprema Voditelj Odsjeka za društvene djelatnosti, gospodarstvo i komunalne poslove.</w:t>
      </w:r>
    </w:p>
    <w:p w14:paraId="50191431" w14:textId="3890CFAC" w:rsidR="006A65D8" w:rsidRPr="00FE326C" w:rsidRDefault="00FE326C" w:rsidP="00FE326C">
      <w:pPr>
        <w:spacing w:line="276" w:lineRule="auto"/>
        <w:jc w:val="both"/>
        <w:rPr>
          <w:rFonts w:asciiTheme="majorBidi" w:hAnsiTheme="majorBidi" w:cstheme="majorBidi"/>
        </w:rPr>
      </w:pPr>
      <w:r w:rsidRPr="0050062C">
        <w:rPr>
          <w:rFonts w:asciiTheme="majorBidi" w:hAnsiTheme="majorBidi" w:cstheme="majorBidi"/>
        </w:rPr>
        <w:t>(</w:t>
      </w:r>
      <w:r w:rsidR="0050062C" w:rsidRPr="0050062C">
        <w:rPr>
          <w:rFonts w:asciiTheme="majorBidi" w:hAnsiTheme="majorBidi" w:cstheme="majorBidi"/>
        </w:rPr>
        <w:t>3</w:t>
      </w:r>
      <w:r w:rsidRPr="0050062C">
        <w:rPr>
          <w:rFonts w:asciiTheme="majorBidi" w:hAnsiTheme="majorBidi" w:cstheme="majorBidi"/>
        </w:rPr>
        <w:t xml:space="preserve">) </w:t>
      </w:r>
      <w:r w:rsidR="003C7EB8" w:rsidRPr="0050062C">
        <w:rPr>
          <w:rFonts w:asciiTheme="majorBidi" w:hAnsiTheme="majorBidi" w:cstheme="majorBidi"/>
        </w:rPr>
        <w:t>Gradonačelnik donosi odluku o pokretanju postupka te imenuje ovlaštene predstavnike naručitelja. U pripremi i provedbi postupka nabave jednostavne vrijednosti moraju sudjelovati najmanje t</w:t>
      </w:r>
      <w:r w:rsidR="00904167" w:rsidRPr="0050062C">
        <w:rPr>
          <w:rFonts w:asciiTheme="majorBidi" w:hAnsiTheme="majorBidi" w:cstheme="majorBidi"/>
        </w:rPr>
        <w:t>ri (3)</w:t>
      </w:r>
      <w:r w:rsidR="003C7EB8" w:rsidRPr="0050062C">
        <w:rPr>
          <w:rFonts w:asciiTheme="majorBidi" w:hAnsiTheme="majorBidi" w:cstheme="majorBidi"/>
        </w:rPr>
        <w:t xml:space="preserve"> ovlaštena predstavnika</w:t>
      </w:r>
      <w:r w:rsidR="0098148A" w:rsidRPr="0050062C">
        <w:rPr>
          <w:rFonts w:asciiTheme="majorBidi" w:hAnsiTheme="majorBidi" w:cstheme="majorBidi"/>
        </w:rPr>
        <w:t xml:space="preserve"> naručitelja</w:t>
      </w:r>
      <w:r w:rsidR="0086090F" w:rsidRPr="0050062C">
        <w:rPr>
          <w:rFonts w:asciiTheme="majorBidi" w:hAnsiTheme="majorBidi" w:cstheme="majorBidi"/>
        </w:rPr>
        <w:t xml:space="preserve"> od kojih jedan </w:t>
      </w:r>
      <w:r w:rsidR="00904167" w:rsidRPr="0050062C">
        <w:rPr>
          <w:rFonts w:asciiTheme="majorBidi" w:hAnsiTheme="majorBidi" w:cstheme="majorBidi"/>
        </w:rPr>
        <w:t xml:space="preserve">(1) </w:t>
      </w:r>
      <w:r w:rsidR="0086090F" w:rsidRPr="0050062C">
        <w:rPr>
          <w:rFonts w:asciiTheme="majorBidi" w:hAnsiTheme="majorBidi" w:cstheme="majorBidi"/>
        </w:rPr>
        <w:t>mora imati važeći certifikat iz područja javne nabave.</w:t>
      </w:r>
    </w:p>
    <w:p w14:paraId="6C8B8977" w14:textId="77777777" w:rsidR="00C222BB" w:rsidRPr="007A716A" w:rsidRDefault="00C222BB" w:rsidP="00C222BB">
      <w:pPr>
        <w:spacing w:line="276" w:lineRule="auto"/>
        <w:jc w:val="both"/>
        <w:rPr>
          <w:rFonts w:asciiTheme="majorBidi" w:hAnsiTheme="majorBidi" w:cstheme="majorBidi"/>
        </w:rPr>
      </w:pPr>
    </w:p>
    <w:p w14:paraId="61A0A068" w14:textId="4E692264" w:rsidR="00A566F8" w:rsidRDefault="00A566F8" w:rsidP="00486183">
      <w:pPr>
        <w:jc w:val="both"/>
        <w:rPr>
          <w:rFonts w:asciiTheme="majorBidi" w:hAnsiTheme="majorBidi" w:cstheme="majorBidi"/>
          <w:i/>
          <w:iCs/>
        </w:rPr>
      </w:pPr>
    </w:p>
    <w:p w14:paraId="182B2B1D" w14:textId="64968EDA" w:rsidR="00B15EFC" w:rsidRDefault="00B15EFC" w:rsidP="00B15EFC">
      <w:pPr>
        <w:jc w:val="center"/>
        <w:rPr>
          <w:rFonts w:asciiTheme="majorBidi" w:hAnsiTheme="majorBidi" w:cstheme="majorBidi"/>
        </w:rPr>
      </w:pPr>
      <w:r w:rsidRPr="00B15EFC">
        <w:rPr>
          <w:rFonts w:asciiTheme="majorBidi" w:hAnsiTheme="majorBidi" w:cstheme="majorBidi"/>
        </w:rPr>
        <w:t>Član</w:t>
      </w:r>
      <w:r w:rsidR="00DD7B9B">
        <w:rPr>
          <w:rFonts w:asciiTheme="majorBidi" w:hAnsiTheme="majorBidi" w:cstheme="majorBidi"/>
        </w:rPr>
        <w:t>ak</w:t>
      </w:r>
      <w:r w:rsidRPr="00B15EFC">
        <w:rPr>
          <w:rFonts w:asciiTheme="majorBidi" w:hAnsiTheme="majorBidi" w:cstheme="majorBidi"/>
        </w:rPr>
        <w:t xml:space="preserve"> 5.</w:t>
      </w:r>
    </w:p>
    <w:p w14:paraId="07184BE3" w14:textId="77777777" w:rsidR="00B15EFC" w:rsidRPr="00B15EFC" w:rsidRDefault="00B15EFC" w:rsidP="00B15EFC">
      <w:pPr>
        <w:jc w:val="center"/>
        <w:rPr>
          <w:rFonts w:asciiTheme="majorBidi" w:hAnsiTheme="majorBidi" w:cstheme="majorBidi"/>
        </w:rPr>
      </w:pPr>
    </w:p>
    <w:p w14:paraId="29F32FBA" w14:textId="433FCC4F" w:rsidR="00D43606" w:rsidRPr="009C6ED0" w:rsidRDefault="009F34FF" w:rsidP="00486183">
      <w:pPr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 xml:space="preserve">Mijenja se </w:t>
      </w:r>
      <w:r w:rsidR="00A566F8" w:rsidRPr="009C6ED0">
        <w:rPr>
          <w:rFonts w:asciiTheme="majorBidi" w:hAnsiTheme="majorBidi" w:cstheme="majorBidi"/>
          <w:color w:val="000000" w:themeColor="text1"/>
        </w:rPr>
        <w:t xml:space="preserve">članak 12. </w:t>
      </w:r>
      <w:r>
        <w:rPr>
          <w:rFonts w:asciiTheme="majorBidi" w:hAnsiTheme="majorBidi" w:cstheme="majorBidi"/>
          <w:color w:val="000000" w:themeColor="text1"/>
        </w:rPr>
        <w:t>stavak 6.</w:t>
      </w:r>
      <w:r w:rsidR="00A566F8" w:rsidRPr="009C6ED0">
        <w:rPr>
          <w:rFonts w:asciiTheme="majorBidi" w:hAnsiTheme="majorBidi" w:cstheme="majorBidi"/>
          <w:color w:val="000000" w:themeColor="text1"/>
        </w:rPr>
        <w:t xml:space="preserve"> koji glasi:</w:t>
      </w:r>
    </w:p>
    <w:p w14:paraId="52D56337" w14:textId="77777777" w:rsidR="00A566F8" w:rsidRPr="009C6ED0" w:rsidRDefault="00A566F8" w:rsidP="00486183">
      <w:pPr>
        <w:jc w:val="both"/>
        <w:rPr>
          <w:rFonts w:asciiTheme="majorBidi" w:hAnsiTheme="majorBidi" w:cstheme="majorBidi"/>
          <w:color w:val="000000" w:themeColor="text1"/>
        </w:rPr>
      </w:pPr>
    </w:p>
    <w:p w14:paraId="624DDD12" w14:textId="38D29176" w:rsidR="0078579A" w:rsidRDefault="0081278F" w:rsidP="0078579A">
      <w:pPr>
        <w:jc w:val="both"/>
        <w:rPr>
          <w:rFonts w:asciiTheme="majorBidi" w:hAnsiTheme="majorBidi" w:cstheme="majorBidi"/>
          <w:color w:val="000000" w:themeColor="text1"/>
        </w:rPr>
      </w:pPr>
      <w:r w:rsidRPr="009C6ED0">
        <w:rPr>
          <w:rFonts w:asciiTheme="majorBidi" w:hAnsiTheme="majorBidi" w:cstheme="majorBidi"/>
          <w:color w:val="000000" w:themeColor="text1"/>
        </w:rPr>
        <w:t>(</w:t>
      </w:r>
      <w:r w:rsidR="009F34FF">
        <w:rPr>
          <w:rFonts w:asciiTheme="majorBidi" w:hAnsiTheme="majorBidi" w:cstheme="majorBidi"/>
          <w:color w:val="000000" w:themeColor="text1"/>
        </w:rPr>
        <w:t>6</w:t>
      </w:r>
      <w:r w:rsidRPr="009C6ED0">
        <w:rPr>
          <w:rFonts w:asciiTheme="majorBidi" w:hAnsiTheme="majorBidi" w:cstheme="majorBidi"/>
          <w:color w:val="000000" w:themeColor="text1"/>
        </w:rPr>
        <w:t xml:space="preserve">) </w:t>
      </w:r>
      <w:r w:rsidR="007F3B94" w:rsidRPr="009C6ED0">
        <w:rPr>
          <w:rFonts w:asciiTheme="majorBidi" w:hAnsiTheme="majorBidi" w:cstheme="majorBidi"/>
          <w:color w:val="000000" w:themeColor="text1"/>
        </w:rPr>
        <w:t>Odsjek za društvene djelatnosti, gospodarstvo i komunalne poslove Jedinstvenog upravnog odjela</w:t>
      </w:r>
      <w:r w:rsidR="00333444" w:rsidRPr="009C6ED0">
        <w:rPr>
          <w:rFonts w:asciiTheme="majorBidi" w:hAnsiTheme="majorBidi" w:cstheme="majorBidi"/>
          <w:color w:val="000000" w:themeColor="text1"/>
        </w:rPr>
        <w:t xml:space="preserve"> </w:t>
      </w:r>
      <w:r w:rsidR="0078579A" w:rsidRPr="009C6ED0">
        <w:rPr>
          <w:rFonts w:asciiTheme="majorBidi" w:hAnsiTheme="majorBidi" w:cstheme="majorBidi"/>
          <w:color w:val="000000" w:themeColor="text1"/>
        </w:rPr>
        <w:t>obvezan je na temelju sklopljenih ugovora i izdanih narudžbenica iz ovoga Pravilnika voditi registar za predmete nabave čija je procijenjena vrijednost jednaka ili veća od 5.000,00 eura bez PDV-a.</w:t>
      </w:r>
    </w:p>
    <w:p w14:paraId="3B5525FB" w14:textId="77777777" w:rsidR="009F34FF" w:rsidRDefault="009F34FF" w:rsidP="0078579A">
      <w:pPr>
        <w:jc w:val="both"/>
        <w:rPr>
          <w:rFonts w:asciiTheme="majorBidi" w:hAnsiTheme="majorBidi" w:cstheme="majorBidi"/>
          <w:color w:val="000000" w:themeColor="text1"/>
        </w:rPr>
      </w:pPr>
    </w:p>
    <w:p w14:paraId="07ADE604" w14:textId="04F132D6" w:rsidR="009F34FF" w:rsidRPr="009C6ED0" w:rsidRDefault="009F34FF" w:rsidP="0078579A">
      <w:pPr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U članku 12. dodaju se stavci 7. i 8. koji glase:</w:t>
      </w:r>
    </w:p>
    <w:p w14:paraId="6026F093" w14:textId="77777777" w:rsidR="0078579A" w:rsidRPr="009C6ED0" w:rsidRDefault="0078579A" w:rsidP="0078579A">
      <w:pPr>
        <w:jc w:val="both"/>
        <w:rPr>
          <w:rFonts w:asciiTheme="majorBidi" w:hAnsiTheme="majorBidi" w:cstheme="majorBidi"/>
          <w:color w:val="000000" w:themeColor="text1"/>
        </w:rPr>
      </w:pPr>
    </w:p>
    <w:p w14:paraId="50E82CF7" w14:textId="63568CB1" w:rsidR="0078579A" w:rsidRPr="009C6ED0" w:rsidRDefault="0078579A" w:rsidP="0078579A">
      <w:pPr>
        <w:jc w:val="both"/>
        <w:rPr>
          <w:rFonts w:asciiTheme="majorBidi" w:hAnsiTheme="majorBidi" w:cstheme="majorBidi"/>
          <w:color w:val="000000" w:themeColor="text1"/>
        </w:rPr>
      </w:pPr>
      <w:r w:rsidRPr="009C6ED0">
        <w:rPr>
          <w:rFonts w:asciiTheme="majorBidi" w:hAnsiTheme="majorBidi" w:cstheme="majorBidi"/>
          <w:color w:val="000000" w:themeColor="text1"/>
        </w:rPr>
        <w:t>(</w:t>
      </w:r>
      <w:r w:rsidR="009F34FF">
        <w:rPr>
          <w:rFonts w:asciiTheme="majorBidi" w:hAnsiTheme="majorBidi" w:cstheme="majorBidi"/>
          <w:color w:val="000000" w:themeColor="text1"/>
        </w:rPr>
        <w:t>7</w:t>
      </w:r>
      <w:r w:rsidRPr="009C6ED0">
        <w:rPr>
          <w:rFonts w:asciiTheme="majorBidi" w:hAnsiTheme="majorBidi" w:cstheme="majorBidi"/>
          <w:color w:val="000000" w:themeColor="text1"/>
        </w:rPr>
        <w:t>) Registar sadrži najmanje sljedeće podatke:</w:t>
      </w:r>
    </w:p>
    <w:p w14:paraId="7611D957" w14:textId="77777777" w:rsidR="0078579A" w:rsidRPr="009C6ED0" w:rsidRDefault="0078579A" w:rsidP="0078579A">
      <w:pPr>
        <w:jc w:val="both"/>
        <w:rPr>
          <w:rFonts w:asciiTheme="majorBidi" w:hAnsiTheme="majorBidi" w:cstheme="majorBidi"/>
          <w:color w:val="000000" w:themeColor="text1"/>
        </w:rPr>
      </w:pPr>
      <w:r w:rsidRPr="009C6ED0">
        <w:rPr>
          <w:rFonts w:asciiTheme="majorBidi" w:hAnsiTheme="majorBidi" w:cstheme="majorBidi"/>
          <w:color w:val="000000" w:themeColor="text1"/>
        </w:rPr>
        <w:t>1.</w:t>
      </w:r>
      <w:r w:rsidRPr="009C6ED0">
        <w:rPr>
          <w:rFonts w:asciiTheme="majorBidi" w:hAnsiTheme="majorBidi" w:cstheme="majorBidi"/>
          <w:color w:val="000000" w:themeColor="text1"/>
        </w:rPr>
        <w:tab/>
        <w:t>predmet nabave/ugovora,</w:t>
      </w:r>
    </w:p>
    <w:p w14:paraId="25CBE81A" w14:textId="77777777" w:rsidR="0078579A" w:rsidRPr="009C6ED0" w:rsidRDefault="0078579A" w:rsidP="0078579A">
      <w:pPr>
        <w:jc w:val="both"/>
        <w:rPr>
          <w:rFonts w:asciiTheme="majorBidi" w:hAnsiTheme="majorBidi" w:cstheme="majorBidi"/>
          <w:color w:val="000000" w:themeColor="text1"/>
        </w:rPr>
      </w:pPr>
      <w:r w:rsidRPr="009C6ED0">
        <w:rPr>
          <w:rFonts w:asciiTheme="majorBidi" w:hAnsiTheme="majorBidi" w:cstheme="majorBidi"/>
          <w:color w:val="000000" w:themeColor="text1"/>
        </w:rPr>
        <w:t>2.</w:t>
      </w:r>
      <w:r w:rsidRPr="009C6ED0">
        <w:rPr>
          <w:rFonts w:asciiTheme="majorBidi" w:hAnsiTheme="majorBidi" w:cstheme="majorBidi"/>
          <w:color w:val="000000" w:themeColor="text1"/>
        </w:rPr>
        <w:tab/>
        <w:t>iznos sklopljenog ugovora,</w:t>
      </w:r>
    </w:p>
    <w:p w14:paraId="1A93ECEA" w14:textId="77777777" w:rsidR="0078579A" w:rsidRPr="009C6ED0" w:rsidRDefault="0078579A" w:rsidP="0078579A">
      <w:pPr>
        <w:jc w:val="both"/>
        <w:rPr>
          <w:rFonts w:asciiTheme="majorBidi" w:hAnsiTheme="majorBidi" w:cstheme="majorBidi"/>
          <w:color w:val="000000" w:themeColor="text1"/>
        </w:rPr>
      </w:pPr>
      <w:r w:rsidRPr="009C6ED0">
        <w:rPr>
          <w:rFonts w:asciiTheme="majorBidi" w:hAnsiTheme="majorBidi" w:cstheme="majorBidi"/>
          <w:color w:val="000000" w:themeColor="text1"/>
        </w:rPr>
        <w:t>3.</w:t>
      </w:r>
      <w:r w:rsidRPr="009C6ED0">
        <w:rPr>
          <w:rFonts w:asciiTheme="majorBidi" w:hAnsiTheme="majorBidi" w:cstheme="majorBidi"/>
          <w:color w:val="000000" w:themeColor="text1"/>
        </w:rPr>
        <w:tab/>
        <w:t>naziv odabranog ponuditelja/ugovaratelja,</w:t>
      </w:r>
    </w:p>
    <w:p w14:paraId="37F47AB7" w14:textId="77777777" w:rsidR="0078579A" w:rsidRPr="009C6ED0" w:rsidRDefault="0078579A" w:rsidP="0078579A">
      <w:pPr>
        <w:jc w:val="both"/>
        <w:rPr>
          <w:rFonts w:asciiTheme="majorBidi" w:hAnsiTheme="majorBidi" w:cstheme="majorBidi"/>
          <w:color w:val="000000" w:themeColor="text1"/>
        </w:rPr>
      </w:pPr>
      <w:r w:rsidRPr="009C6ED0">
        <w:rPr>
          <w:rFonts w:asciiTheme="majorBidi" w:hAnsiTheme="majorBidi" w:cstheme="majorBidi"/>
          <w:color w:val="000000" w:themeColor="text1"/>
        </w:rPr>
        <w:t>4.</w:t>
      </w:r>
      <w:r w:rsidRPr="009C6ED0">
        <w:rPr>
          <w:rFonts w:asciiTheme="majorBidi" w:hAnsiTheme="majorBidi" w:cstheme="majorBidi"/>
          <w:color w:val="000000" w:themeColor="text1"/>
        </w:rPr>
        <w:tab/>
        <w:t>konačni iznos koji je isplaćen odabranom ponuditelju/ugovaratelju te obrazloženje ukoliko je taj iznos veći od ugovorenog.</w:t>
      </w:r>
    </w:p>
    <w:p w14:paraId="391490AD" w14:textId="77777777" w:rsidR="0078579A" w:rsidRPr="009C6ED0" w:rsidRDefault="0078579A" w:rsidP="0078579A">
      <w:pPr>
        <w:jc w:val="both"/>
        <w:rPr>
          <w:rFonts w:asciiTheme="majorBidi" w:hAnsiTheme="majorBidi" w:cstheme="majorBidi"/>
          <w:color w:val="000000" w:themeColor="text1"/>
        </w:rPr>
      </w:pPr>
    </w:p>
    <w:p w14:paraId="29E248FD" w14:textId="70F1692E" w:rsidR="00A566F8" w:rsidRPr="009C6ED0" w:rsidRDefault="0078579A" w:rsidP="0078579A">
      <w:pPr>
        <w:jc w:val="both"/>
        <w:rPr>
          <w:rFonts w:asciiTheme="majorBidi" w:hAnsiTheme="majorBidi" w:cstheme="majorBidi"/>
          <w:color w:val="000000" w:themeColor="text1"/>
        </w:rPr>
      </w:pPr>
      <w:r w:rsidRPr="009C6ED0">
        <w:rPr>
          <w:rFonts w:asciiTheme="majorBidi" w:hAnsiTheme="majorBidi" w:cstheme="majorBidi"/>
          <w:color w:val="000000" w:themeColor="text1"/>
        </w:rPr>
        <w:t>(</w:t>
      </w:r>
      <w:r w:rsidR="009F34FF">
        <w:rPr>
          <w:rFonts w:asciiTheme="majorBidi" w:hAnsiTheme="majorBidi" w:cstheme="majorBidi"/>
          <w:color w:val="000000" w:themeColor="text1"/>
        </w:rPr>
        <w:t>8</w:t>
      </w:r>
      <w:r w:rsidRPr="009C6ED0">
        <w:rPr>
          <w:rFonts w:asciiTheme="majorBidi" w:hAnsiTheme="majorBidi" w:cstheme="majorBidi"/>
          <w:color w:val="000000" w:themeColor="text1"/>
        </w:rPr>
        <w:t xml:space="preserve">) Registar ugovora i okvirnih sporazuma objavljuje se u EOJN RH sukladno članku 28. </w:t>
      </w:r>
      <w:r w:rsidR="009F34FF">
        <w:rPr>
          <w:rFonts w:asciiTheme="majorBidi" w:hAnsiTheme="majorBidi" w:cstheme="majorBidi"/>
          <w:color w:val="000000" w:themeColor="text1"/>
        </w:rPr>
        <w:t>Zakona o javnoj nabavi.</w:t>
      </w:r>
    </w:p>
    <w:p w14:paraId="69D0ABFF" w14:textId="365E69D0" w:rsidR="00B15EFC" w:rsidRDefault="00B15EFC" w:rsidP="00B15EFC">
      <w:pPr>
        <w:jc w:val="center"/>
        <w:rPr>
          <w:rFonts w:asciiTheme="majorBidi" w:hAnsiTheme="majorBidi" w:cstheme="majorBidi"/>
          <w:color w:val="000000" w:themeColor="text1"/>
        </w:rPr>
      </w:pPr>
      <w:r w:rsidRPr="00B15EFC">
        <w:rPr>
          <w:rFonts w:asciiTheme="majorBidi" w:hAnsiTheme="majorBidi" w:cstheme="majorBidi"/>
          <w:color w:val="000000" w:themeColor="text1"/>
        </w:rPr>
        <w:t>Članak 6.</w:t>
      </w:r>
    </w:p>
    <w:p w14:paraId="39DFECBC" w14:textId="77777777" w:rsidR="00B15EFC" w:rsidRPr="00B15EFC" w:rsidRDefault="00B15EFC" w:rsidP="00B15EFC">
      <w:pPr>
        <w:jc w:val="center"/>
        <w:rPr>
          <w:rFonts w:asciiTheme="majorBidi" w:hAnsiTheme="majorBidi" w:cstheme="majorBidi"/>
          <w:color w:val="000000" w:themeColor="text1"/>
        </w:rPr>
      </w:pPr>
    </w:p>
    <w:p w14:paraId="1A0D7CA7" w14:textId="5AB15DDC" w:rsidR="00277F83" w:rsidRPr="00B15EFC" w:rsidRDefault="00CB1B84" w:rsidP="00277F83">
      <w:pPr>
        <w:jc w:val="both"/>
        <w:rPr>
          <w:rFonts w:asciiTheme="majorBidi" w:hAnsiTheme="majorBidi" w:cstheme="majorBidi"/>
          <w:color w:val="000000" w:themeColor="text1"/>
        </w:rPr>
      </w:pPr>
      <w:r w:rsidRPr="00B15EFC">
        <w:rPr>
          <w:rFonts w:asciiTheme="majorBidi" w:hAnsiTheme="majorBidi" w:cstheme="majorBidi"/>
          <w:color w:val="000000" w:themeColor="text1"/>
        </w:rPr>
        <w:lastRenderedPageBreak/>
        <w:t>Postupci jednostavne nabave pokrenuti do stupanja na snagu ov</w:t>
      </w:r>
      <w:r w:rsidR="00B15EFC" w:rsidRPr="00B15EFC">
        <w:rPr>
          <w:rFonts w:asciiTheme="majorBidi" w:hAnsiTheme="majorBidi" w:cstheme="majorBidi"/>
          <w:color w:val="000000" w:themeColor="text1"/>
        </w:rPr>
        <w:t>ih Izmjena i dopuna</w:t>
      </w:r>
      <w:r w:rsidRPr="00B15EFC">
        <w:rPr>
          <w:rFonts w:asciiTheme="majorBidi" w:hAnsiTheme="majorBidi" w:cstheme="majorBidi"/>
          <w:color w:val="000000" w:themeColor="text1"/>
        </w:rPr>
        <w:t xml:space="preserve"> Pravilnika</w:t>
      </w:r>
      <w:r w:rsidR="009C6ED0">
        <w:rPr>
          <w:rFonts w:asciiTheme="majorBidi" w:hAnsiTheme="majorBidi" w:cstheme="majorBidi"/>
          <w:color w:val="000000" w:themeColor="text1"/>
        </w:rPr>
        <w:t xml:space="preserve"> o provedbi postupka nabave jednostavne vrijednosti</w:t>
      </w:r>
      <w:r w:rsidRPr="00B15EFC">
        <w:rPr>
          <w:rFonts w:asciiTheme="majorBidi" w:hAnsiTheme="majorBidi" w:cstheme="majorBidi"/>
          <w:color w:val="000000" w:themeColor="text1"/>
        </w:rPr>
        <w:t xml:space="preserve"> dovršit će se prema odredbama </w:t>
      </w:r>
      <w:r w:rsidR="00277F83" w:rsidRPr="00B15EFC">
        <w:rPr>
          <w:rFonts w:asciiTheme="majorBidi" w:hAnsiTheme="majorBidi" w:cstheme="majorBidi"/>
          <w:color w:val="000000" w:themeColor="text1"/>
        </w:rPr>
        <w:t>Pravilnika o provedbi postupaka nabave jednostavne vrijednosti („Službeni glasnik Grada Opuzena“, broj</w:t>
      </w:r>
      <w:r w:rsidR="00B15EFC" w:rsidRPr="00B15EFC">
        <w:rPr>
          <w:rFonts w:asciiTheme="majorBidi" w:hAnsiTheme="majorBidi" w:cstheme="majorBidi"/>
          <w:color w:val="000000" w:themeColor="text1"/>
        </w:rPr>
        <w:t xml:space="preserve"> 16/26</w:t>
      </w:r>
      <w:r w:rsidR="00277F83" w:rsidRPr="00B15EFC">
        <w:rPr>
          <w:rFonts w:asciiTheme="majorBidi" w:hAnsiTheme="majorBidi" w:cstheme="majorBidi"/>
          <w:color w:val="000000" w:themeColor="text1"/>
        </w:rPr>
        <w:t xml:space="preserve">). </w:t>
      </w:r>
    </w:p>
    <w:p w14:paraId="45A8E3D6" w14:textId="77777777" w:rsidR="00B15EFC" w:rsidRPr="00B15EFC" w:rsidRDefault="00B15EFC" w:rsidP="00277F83">
      <w:pPr>
        <w:jc w:val="both"/>
        <w:rPr>
          <w:rFonts w:asciiTheme="majorBidi" w:hAnsiTheme="majorBidi" w:cstheme="majorBidi"/>
          <w:color w:val="000000" w:themeColor="text1"/>
        </w:rPr>
      </w:pPr>
    </w:p>
    <w:p w14:paraId="60DB9E94" w14:textId="7E429686" w:rsidR="00B15EFC" w:rsidRDefault="00B15EFC" w:rsidP="00B15EFC">
      <w:pPr>
        <w:jc w:val="center"/>
        <w:rPr>
          <w:rFonts w:asciiTheme="majorBidi" w:hAnsiTheme="majorBidi" w:cstheme="majorBidi"/>
          <w:color w:val="000000" w:themeColor="text1"/>
        </w:rPr>
      </w:pPr>
      <w:r w:rsidRPr="00B15EFC">
        <w:rPr>
          <w:rFonts w:asciiTheme="majorBidi" w:hAnsiTheme="majorBidi" w:cstheme="majorBidi"/>
          <w:color w:val="000000" w:themeColor="text1"/>
        </w:rPr>
        <w:t>Članka 7.</w:t>
      </w:r>
    </w:p>
    <w:p w14:paraId="637CA652" w14:textId="77777777" w:rsidR="00B15EFC" w:rsidRPr="00B15EFC" w:rsidRDefault="00B15EFC" w:rsidP="00B15EFC">
      <w:pPr>
        <w:jc w:val="center"/>
        <w:rPr>
          <w:rFonts w:asciiTheme="majorBidi" w:hAnsiTheme="majorBidi" w:cstheme="majorBidi"/>
          <w:color w:val="000000" w:themeColor="text1"/>
        </w:rPr>
      </w:pPr>
    </w:p>
    <w:p w14:paraId="137BA1ED" w14:textId="1645E2B4" w:rsidR="00B15EFC" w:rsidRPr="007A716A" w:rsidRDefault="00B15EFC" w:rsidP="00277F83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Ostale odredbe</w:t>
      </w:r>
      <w:r w:rsidRPr="00B15EFC">
        <w:rPr>
          <w:rFonts w:asciiTheme="majorBidi" w:hAnsiTheme="majorBidi" w:cstheme="majorBidi"/>
        </w:rPr>
        <w:t xml:space="preserve"> Pravilnika o provedbi postupka jednostavne nabave od 31. srpnja 2026. godine KLASA: 022-06/26-01/1, URBROJ: 2117-11-22-26-1 („Službeni glasnik Grada Opuzena br. 16/26</w:t>
      </w:r>
      <w:r w:rsidR="009C6ED0">
        <w:rPr>
          <w:rFonts w:asciiTheme="majorBidi" w:hAnsiTheme="majorBidi" w:cstheme="majorBidi"/>
        </w:rPr>
        <w:t xml:space="preserve">) ostaju nepromijenjene. </w:t>
      </w:r>
    </w:p>
    <w:p w14:paraId="5BEBDED6" w14:textId="77777777" w:rsidR="00C00EA7" w:rsidRPr="007A716A" w:rsidRDefault="00C00EA7" w:rsidP="00C00EA7">
      <w:pPr>
        <w:spacing w:line="276" w:lineRule="auto"/>
        <w:jc w:val="both"/>
        <w:rPr>
          <w:rFonts w:asciiTheme="majorBidi" w:hAnsiTheme="majorBidi" w:cstheme="majorBidi"/>
        </w:rPr>
      </w:pPr>
    </w:p>
    <w:p w14:paraId="6DB2DDAD" w14:textId="2A6115D6" w:rsidR="00452C63" w:rsidRPr="007A716A" w:rsidRDefault="00452C63" w:rsidP="00F7378B">
      <w:pPr>
        <w:spacing w:after="240" w:line="40" w:lineRule="atLeast"/>
        <w:jc w:val="center"/>
        <w:rPr>
          <w:rFonts w:asciiTheme="majorBidi" w:hAnsiTheme="majorBidi" w:cstheme="majorBidi"/>
        </w:rPr>
      </w:pPr>
      <w:r w:rsidRPr="007A716A">
        <w:rPr>
          <w:rFonts w:asciiTheme="majorBidi" w:hAnsiTheme="majorBidi" w:cstheme="majorBidi"/>
        </w:rPr>
        <w:t xml:space="preserve">Članak </w:t>
      </w:r>
      <w:r w:rsidR="00B15EFC">
        <w:rPr>
          <w:rFonts w:asciiTheme="majorBidi" w:hAnsiTheme="majorBidi" w:cstheme="majorBidi"/>
        </w:rPr>
        <w:t>8.</w:t>
      </w:r>
    </w:p>
    <w:p w14:paraId="672EC04E" w14:textId="4890F1AE" w:rsidR="009C7354" w:rsidRPr="009C6ED0" w:rsidRDefault="002A5526" w:rsidP="009C6ED0">
      <w:pPr>
        <w:spacing w:line="40" w:lineRule="atLeast"/>
        <w:jc w:val="both"/>
        <w:rPr>
          <w:rFonts w:asciiTheme="majorBidi" w:hAnsiTheme="majorBidi" w:cstheme="majorBidi"/>
          <w:i/>
          <w:iCs/>
        </w:rPr>
      </w:pPr>
      <w:r>
        <w:rPr>
          <w:rFonts w:asciiTheme="majorBidi" w:hAnsiTheme="majorBidi" w:cstheme="majorBidi"/>
        </w:rPr>
        <w:t>Ova Odluka o i</w:t>
      </w:r>
      <w:r w:rsidR="00B15EFC">
        <w:rPr>
          <w:rFonts w:asciiTheme="majorBidi" w:hAnsiTheme="majorBidi" w:cstheme="majorBidi"/>
        </w:rPr>
        <w:t>zmjen</w:t>
      </w:r>
      <w:r>
        <w:rPr>
          <w:rFonts w:asciiTheme="majorBidi" w:hAnsiTheme="majorBidi" w:cstheme="majorBidi"/>
        </w:rPr>
        <w:t>ama</w:t>
      </w:r>
      <w:r w:rsidR="00B15EFC">
        <w:rPr>
          <w:rFonts w:asciiTheme="majorBidi" w:hAnsiTheme="majorBidi" w:cstheme="majorBidi"/>
        </w:rPr>
        <w:t xml:space="preserve"> i dopun</w:t>
      </w:r>
      <w:r>
        <w:rPr>
          <w:rFonts w:asciiTheme="majorBidi" w:hAnsiTheme="majorBidi" w:cstheme="majorBidi"/>
        </w:rPr>
        <w:t>ama</w:t>
      </w:r>
      <w:r w:rsidR="00B15EFC">
        <w:rPr>
          <w:rFonts w:asciiTheme="majorBidi" w:hAnsiTheme="majorBidi" w:cstheme="majorBidi"/>
        </w:rPr>
        <w:t xml:space="preserve"> </w:t>
      </w:r>
      <w:r w:rsidR="009C6ED0">
        <w:rPr>
          <w:rFonts w:asciiTheme="majorBidi" w:hAnsiTheme="majorBidi" w:cstheme="majorBidi"/>
        </w:rPr>
        <w:t xml:space="preserve">ovog </w:t>
      </w:r>
      <w:r w:rsidR="00B15EFC">
        <w:rPr>
          <w:rFonts w:asciiTheme="majorBidi" w:hAnsiTheme="majorBidi" w:cstheme="majorBidi"/>
        </w:rPr>
        <w:t>Pravilnika</w:t>
      </w:r>
      <w:r w:rsidR="00226DCB" w:rsidRPr="007A716A">
        <w:rPr>
          <w:rFonts w:asciiTheme="majorBidi" w:hAnsiTheme="majorBidi" w:cstheme="majorBidi"/>
        </w:rPr>
        <w:t xml:space="preserve"> </w:t>
      </w:r>
      <w:r w:rsidR="00F34A30">
        <w:rPr>
          <w:rFonts w:asciiTheme="majorBidi" w:hAnsiTheme="majorBidi" w:cstheme="majorBidi"/>
        </w:rPr>
        <w:t>stupa na snagu prvog dana od dana objave u Službenom glasniku Grada Opuzena</w:t>
      </w:r>
      <w:r w:rsidR="009C6ED0">
        <w:rPr>
          <w:rFonts w:asciiTheme="majorBidi" w:hAnsiTheme="majorBidi" w:cstheme="majorBidi"/>
        </w:rPr>
        <w:t>, te će se objaviti i na mrežnoj</w:t>
      </w:r>
      <w:r w:rsidR="009C7354" w:rsidRPr="007A716A">
        <w:rPr>
          <w:rFonts w:asciiTheme="majorBidi" w:hAnsiTheme="majorBidi" w:cstheme="majorBidi"/>
        </w:rPr>
        <w:t xml:space="preserve"> stranic</w:t>
      </w:r>
      <w:r w:rsidR="00C00EA7" w:rsidRPr="007A716A">
        <w:rPr>
          <w:rFonts w:asciiTheme="majorBidi" w:hAnsiTheme="majorBidi" w:cstheme="majorBidi"/>
        </w:rPr>
        <w:t>i</w:t>
      </w:r>
      <w:r w:rsidR="009C7354" w:rsidRPr="007A716A">
        <w:rPr>
          <w:rFonts w:asciiTheme="majorBidi" w:hAnsiTheme="majorBidi" w:cstheme="majorBidi"/>
        </w:rPr>
        <w:t xml:space="preserve"> Grada</w:t>
      </w:r>
      <w:r w:rsidR="00CB1B84" w:rsidRPr="007A716A">
        <w:rPr>
          <w:rFonts w:asciiTheme="majorBidi" w:hAnsiTheme="majorBidi" w:cstheme="majorBidi"/>
        </w:rPr>
        <w:t xml:space="preserve"> </w:t>
      </w:r>
      <w:r w:rsidR="00277F83" w:rsidRPr="007A716A">
        <w:rPr>
          <w:rFonts w:asciiTheme="majorBidi" w:hAnsiTheme="majorBidi" w:cstheme="majorBidi"/>
        </w:rPr>
        <w:t>Opuzena</w:t>
      </w:r>
      <w:r w:rsidR="009C7354" w:rsidRPr="007A716A">
        <w:rPr>
          <w:rFonts w:asciiTheme="majorBidi" w:hAnsiTheme="majorBidi" w:cstheme="majorBidi"/>
        </w:rPr>
        <w:t>.</w:t>
      </w:r>
    </w:p>
    <w:p w14:paraId="06B3E80B" w14:textId="77777777" w:rsidR="00743363" w:rsidRPr="007A716A" w:rsidRDefault="00743363" w:rsidP="00880B49">
      <w:pPr>
        <w:spacing w:line="40" w:lineRule="atLeast"/>
        <w:rPr>
          <w:rFonts w:asciiTheme="majorBidi" w:hAnsiTheme="majorBidi" w:cstheme="majorBidi"/>
        </w:rPr>
      </w:pPr>
    </w:p>
    <w:p w14:paraId="3ED9A9CA" w14:textId="77777777" w:rsidR="00880B49" w:rsidRPr="007A716A" w:rsidRDefault="00880B49" w:rsidP="00880B49">
      <w:pPr>
        <w:spacing w:line="40" w:lineRule="atLeast"/>
        <w:rPr>
          <w:rFonts w:asciiTheme="majorBidi" w:hAnsiTheme="majorBidi" w:cstheme="majorBidi"/>
        </w:rPr>
      </w:pPr>
    </w:p>
    <w:p w14:paraId="3F538246" w14:textId="77777777" w:rsidR="00743363" w:rsidRPr="007A716A" w:rsidRDefault="00743363" w:rsidP="00880B49">
      <w:pPr>
        <w:spacing w:line="40" w:lineRule="atLeast"/>
        <w:rPr>
          <w:rFonts w:asciiTheme="majorBidi" w:hAnsiTheme="majorBidi" w:cstheme="majorBidi"/>
        </w:rPr>
      </w:pPr>
    </w:p>
    <w:p w14:paraId="01B993BF" w14:textId="48A3B1AB" w:rsidR="00743363" w:rsidRPr="007A716A" w:rsidRDefault="00A5413A" w:rsidP="00880B49">
      <w:pPr>
        <w:spacing w:line="40" w:lineRule="atLeast"/>
        <w:rPr>
          <w:rFonts w:asciiTheme="majorBidi" w:hAnsiTheme="majorBidi" w:cstheme="majorBidi"/>
        </w:rPr>
      </w:pPr>
      <w:r w:rsidRPr="007A716A">
        <w:rPr>
          <w:rFonts w:asciiTheme="majorBidi" w:hAnsiTheme="majorBidi" w:cstheme="majorBidi"/>
        </w:rPr>
        <w:t>KLASA</w:t>
      </w:r>
      <w:r w:rsidR="00743363" w:rsidRPr="007A716A">
        <w:rPr>
          <w:rFonts w:asciiTheme="majorBidi" w:hAnsiTheme="majorBidi" w:cstheme="majorBidi"/>
        </w:rPr>
        <w:t xml:space="preserve">: </w:t>
      </w:r>
      <w:r w:rsidR="00F64C81">
        <w:rPr>
          <w:rFonts w:asciiTheme="majorBidi" w:hAnsiTheme="majorBidi" w:cstheme="majorBidi"/>
        </w:rPr>
        <w:t>022-06/26-01/1</w:t>
      </w:r>
    </w:p>
    <w:p w14:paraId="4765B178" w14:textId="577D0872" w:rsidR="00743363" w:rsidRPr="007A716A" w:rsidRDefault="00A5413A" w:rsidP="00880B49">
      <w:pPr>
        <w:spacing w:line="40" w:lineRule="atLeast"/>
        <w:rPr>
          <w:rFonts w:asciiTheme="majorBidi" w:hAnsiTheme="majorBidi" w:cstheme="majorBidi"/>
        </w:rPr>
      </w:pPr>
      <w:r w:rsidRPr="007A716A">
        <w:rPr>
          <w:rFonts w:asciiTheme="majorBidi" w:hAnsiTheme="majorBidi" w:cstheme="majorBidi"/>
        </w:rPr>
        <w:t>URBROJ</w:t>
      </w:r>
      <w:r w:rsidR="00743363" w:rsidRPr="007A716A">
        <w:rPr>
          <w:rFonts w:asciiTheme="majorBidi" w:hAnsiTheme="majorBidi" w:cstheme="majorBidi"/>
        </w:rPr>
        <w:t xml:space="preserve">: </w:t>
      </w:r>
      <w:r w:rsidR="00F64C81">
        <w:rPr>
          <w:rFonts w:asciiTheme="majorBidi" w:hAnsiTheme="majorBidi" w:cstheme="majorBidi"/>
        </w:rPr>
        <w:t>2117-11-2-26-</w:t>
      </w:r>
      <w:r w:rsidR="000C4D09">
        <w:rPr>
          <w:rFonts w:asciiTheme="majorBidi" w:hAnsiTheme="majorBidi" w:cstheme="majorBidi"/>
        </w:rPr>
        <w:t>2</w:t>
      </w:r>
    </w:p>
    <w:p w14:paraId="3D0067A4" w14:textId="7D874EF5" w:rsidR="00743363" w:rsidRPr="007A716A" w:rsidRDefault="00277F83" w:rsidP="00880B49">
      <w:pPr>
        <w:spacing w:line="40" w:lineRule="atLeast"/>
        <w:rPr>
          <w:rFonts w:asciiTheme="majorBidi" w:hAnsiTheme="majorBidi" w:cstheme="majorBidi"/>
        </w:rPr>
      </w:pPr>
      <w:r w:rsidRPr="007A716A">
        <w:rPr>
          <w:rFonts w:asciiTheme="majorBidi" w:hAnsiTheme="majorBidi" w:cstheme="majorBidi"/>
        </w:rPr>
        <w:t>Opuzen</w:t>
      </w:r>
      <w:r w:rsidR="00743363" w:rsidRPr="007A716A">
        <w:rPr>
          <w:rFonts w:asciiTheme="majorBidi" w:hAnsiTheme="majorBidi" w:cstheme="majorBidi"/>
        </w:rPr>
        <w:t xml:space="preserve">, </w:t>
      </w:r>
      <w:r w:rsidR="000C4D09">
        <w:rPr>
          <w:rFonts w:asciiTheme="majorBidi" w:hAnsiTheme="majorBidi" w:cstheme="majorBidi"/>
        </w:rPr>
        <w:t xml:space="preserve"> </w:t>
      </w:r>
      <w:r w:rsidR="009C6ED0">
        <w:rPr>
          <w:rFonts w:asciiTheme="majorBidi" w:hAnsiTheme="majorBidi" w:cstheme="majorBidi"/>
        </w:rPr>
        <w:t>___________</w:t>
      </w:r>
      <w:r w:rsidR="00743E3F">
        <w:rPr>
          <w:rFonts w:asciiTheme="majorBidi" w:hAnsiTheme="majorBidi" w:cstheme="majorBidi"/>
        </w:rPr>
        <w:t>2026. godine</w:t>
      </w:r>
    </w:p>
    <w:p w14:paraId="73AE7FC8" w14:textId="77777777" w:rsidR="00277F83" w:rsidRPr="007A716A" w:rsidRDefault="00277F83" w:rsidP="00880B49">
      <w:pPr>
        <w:spacing w:line="40" w:lineRule="atLeast"/>
        <w:rPr>
          <w:rFonts w:asciiTheme="majorBidi" w:hAnsiTheme="majorBidi" w:cstheme="majorBidi"/>
        </w:rPr>
      </w:pPr>
    </w:p>
    <w:p w14:paraId="424A6B36" w14:textId="77777777" w:rsidR="007A716A" w:rsidRPr="007A716A" w:rsidRDefault="007A716A" w:rsidP="007A716A">
      <w:pPr>
        <w:overflowPunct w:val="0"/>
        <w:autoSpaceDE w:val="0"/>
        <w:autoSpaceDN w:val="0"/>
        <w:adjustRightInd w:val="0"/>
        <w:ind w:left="4248"/>
        <w:jc w:val="center"/>
        <w:textAlignment w:val="baseline"/>
        <w:rPr>
          <w:rFonts w:asciiTheme="majorBidi" w:hAnsiTheme="majorBidi" w:cstheme="majorBidi"/>
        </w:rPr>
      </w:pPr>
      <w:r w:rsidRPr="007A716A">
        <w:rPr>
          <w:rFonts w:asciiTheme="majorBidi" w:hAnsiTheme="majorBidi" w:cstheme="majorBidi"/>
        </w:rPr>
        <w:t>REPUBLIKA HRVATSKA</w:t>
      </w:r>
    </w:p>
    <w:p w14:paraId="3BFFCD76" w14:textId="77777777" w:rsidR="007A716A" w:rsidRPr="007A716A" w:rsidRDefault="007A716A" w:rsidP="007A716A">
      <w:pPr>
        <w:overflowPunct w:val="0"/>
        <w:autoSpaceDE w:val="0"/>
        <w:autoSpaceDN w:val="0"/>
        <w:adjustRightInd w:val="0"/>
        <w:ind w:left="4248"/>
        <w:jc w:val="center"/>
        <w:textAlignment w:val="baseline"/>
        <w:rPr>
          <w:rFonts w:asciiTheme="majorBidi" w:hAnsiTheme="majorBidi" w:cstheme="majorBidi"/>
        </w:rPr>
      </w:pPr>
      <w:r w:rsidRPr="007A716A">
        <w:rPr>
          <w:rFonts w:asciiTheme="majorBidi" w:hAnsiTheme="majorBidi" w:cstheme="majorBidi"/>
        </w:rPr>
        <w:t>DUBROVAČKO-NERETVANSKA ŽUPANIJA</w:t>
      </w:r>
    </w:p>
    <w:p w14:paraId="5F79EF59" w14:textId="77777777" w:rsidR="007A716A" w:rsidRPr="007A716A" w:rsidRDefault="007A716A" w:rsidP="007A716A">
      <w:pPr>
        <w:overflowPunct w:val="0"/>
        <w:autoSpaceDE w:val="0"/>
        <w:autoSpaceDN w:val="0"/>
        <w:adjustRightInd w:val="0"/>
        <w:ind w:left="4248"/>
        <w:jc w:val="center"/>
        <w:textAlignment w:val="baseline"/>
        <w:rPr>
          <w:rFonts w:asciiTheme="majorBidi" w:hAnsiTheme="majorBidi" w:cstheme="majorBidi"/>
        </w:rPr>
      </w:pPr>
      <w:r w:rsidRPr="007A716A">
        <w:rPr>
          <w:rFonts w:asciiTheme="majorBidi" w:hAnsiTheme="majorBidi" w:cstheme="majorBidi"/>
        </w:rPr>
        <w:t>GRAD OPUZEN</w:t>
      </w:r>
    </w:p>
    <w:p w14:paraId="63E00E1C" w14:textId="77777777" w:rsidR="007A716A" w:rsidRPr="007A716A" w:rsidRDefault="007A716A" w:rsidP="007A716A">
      <w:pPr>
        <w:overflowPunct w:val="0"/>
        <w:autoSpaceDE w:val="0"/>
        <w:autoSpaceDN w:val="0"/>
        <w:adjustRightInd w:val="0"/>
        <w:ind w:left="4248"/>
        <w:jc w:val="center"/>
        <w:textAlignment w:val="baseline"/>
        <w:rPr>
          <w:rFonts w:asciiTheme="majorBidi" w:hAnsiTheme="majorBidi" w:cstheme="majorBidi"/>
          <w:lang w:val="en-US"/>
        </w:rPr>
      </w:pPr>
      <w:r w:rsidRPr="007A716A">
        <w:rPr>
          <w:rFonts w:asciiTheme="majorBidi" w:hAnsiTheme="majorBidi" w:cstheme="majorBidi"/>
          <w:lang w:val="en-US"/>
        </w:rPr>
        <w:t>GRADSKO VIJEĆE</w:t>
      </w:r>
    </w:p>
    <w:p w14:paraId="258A2DC7" w14:textId="77777777" w:rsidR="007A716A" w:rsidRPr="007A716A" w:rsidRDefault="007A716A" w:rsidP="007A716A">
      <w:pPr>
        <w:overflowPunct w:val="0"/>
        <w:autoSpaceDE w:val="0"/>
        <w:autoSpaceDN w:val="0"/>
        <w:adjustRightInd w:val="0"/>
        <w:ind w:left="4248"/>
        <w:jc w:val="center"/>
        <w:textAlignment w:val="baseline"/>
        <w:rPr>
          <w:rFonts w:asciiTheme="majorBidi" w:hAnsiTheme="majorBidi" w:cstheme="majorBidi"/>
          <w:lang w:val="en-US"/>
        </w:rPr>
      </w:pPr>
      <w:r w:rsidRPr="007A716A">
        <w:rPr>
          <w:rFonts w:asciiTheme="majorBidi" w:hAnsiTheme="majorBidi" w:cstheme="majorBidi"/>
          <w:lang w:val="en-US"/>
        </w:rPr>
        <w:t>Predsjednik</w:t>
      </w:r>
    </w:p>
    <w:p w14:paraId="410AEA75" w14:textId="77777777" w:rsidR="007A716A" w:rsidRPr="007A716A" w:rsidRDefault="007A716A" w:rsidP="007A716A">
      <w:pPr>
        <w:overflowPunct w:val="0"/>
        <w:autoSpaceDE w:val="0"/>
        <w:autoSpaceDN w:val="0"/>
        <w:adjustRightInd w:val="0"/>
        <w:ind w:left="4248"/>
        <w:jc w:val="center"/>
        <w:textAlignment w:val="baseline"/>
        <w:rPr>
          <w:rFonts w:asciiTheme="majorBidi" w:hAnsiTheme="majorBidi" w:cstheme="majorBidi"/>
          <w:lang w:val="en-US"/>
        </w:rPr>
      </w:pPr>
    </w:p>
    <w:p w14:paraId="5AD16910" w14:textId="77777777" w:rsidR="007A716A" w:rsidRPr="007A716A" w:rsidRDefault="007A716A" w:rsidP="007A716A">
      <w:pPr>
        <w:overflowPunct w:val="0"/>
        <w:autoSpaceDE w:val="0"/>
        <w:autoSpaceDN w:val="0"/>
        <w:adjustRightInd w:val="0"/>
        <w:ind w:left="4248"/>
        <w:jc w:val="center"/>
        <w:textAlignment w:val="baseline"/>
        <w:rPr>
          <w:rFonts w:asciiTheme="majorBidi" w:hAnsiTheme="majorBidi" w:cstheme="majorBidi"/>
          <w:lang w:val="en-US"/>
        </w:rPr>
      </w:pPr>
      <w:r w:rsidRPr="007A716A">
        <w:rPr>
          <w:rFonts w:asciiTheme="majorBidi" w:hAnsiTheme="majorBidi" w:cstheme="majorBidi"/>
          <w:lang w:val="en-US"/>
        </w:rPr>
        <w:t>Zoran Popović</w:t>
      </w:r>
    </w:p>
    <w:p w14:paraId="2EB86D7F" w14:textId="77777777" w:rsidR="007A716A" w:rsidRPr="007A716A" w:rsidRDefault="007A716A" w:rsidP="007A716A">
      <w:pPr>
        <w:overflowPunct w:val="0"/>
        <w:autoSpaceDE w:val="0"/>
        <w:autoSpaceDN w:val="0"/>
        <w:adjustRightInd w:val="0"/>
        <w:textAlignment w:val="baseline"/>
        <w:rPr>
          <w:rFonts w:asciiTheme="majorBidi" w:hAnsiTheme="majorBidi" w:cstheme="majorBidi"/>
          <w:lang w:val="en-US"/>
        </w:rPr>
      </w:pPr>
    </w:p>
    <w:p w14:paraId="3FAFC316" w14:textId="77777777" w:rsidR="00277F83" w:rsidRPr="007A716A" w:rsidRDefault="00277F83" w:rsidP="00880B49">
      <w:pPr>
        <w:spacing w:line="40" w:lineRule="atLeast"/>
        <w:rPr>
          <w:rFonts w:asciiTheme="majorBidi" w:hAnsiTheme="majorBidi" w:cstheme="majorBidi"/>
        </w:rPr>
      </w:pPr>
    </w:p>
    <w:p w14:paraId="0565078A" w14:textId="77777777" w:rsidR="00F7378B" w:rsidRPr="007A716A" w:rsidRDefault="00F7378B" w:rsidP="00880B49">
      <w:pPr>
        <w:spacing w:line="40" w:lineRule="atLeast"/>
        <w:rPr>
          <w:rFonts w:asciiTheme="majorBidi" w:hAnsiTheme="majorBidi" w:cstheme="majorBidi"/>
        </w:rPr>
      </w:pPr>
    </w:p>
    <w:p w14:paraId="78A051E4" w14:textId="77777777" w:rsidR="00F7378B" w:rsidRPr="007A716A" w:rsidRDefault="00F7378B" w:rsidP="00880B49">
      <w:pPr>
        <w:spacing w:line="40" w:lineRule="atLeast"/>
        <w:rPr>
          <w:rFonts w:asciiTheme="majorBidi" w:hAnsiTheme="majorBidi" w:cstheme="majorBidi"/>
        </w:rPr>
      </w:pPr>
    </w:p>
    <w:sectPr w:rsidR="00F7378B" w:rsidRPr="007A716A" w:rsidSect="007B0F03">
      <w:headerReference w:type="default" r:id="rId8"/>
      <w:pgSz w:w="11906" w:h="16838"/>
      <w:pgMar w:top="1134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5CB58" w14:textId="77777777" w:rsidR="00B116AA" w:rsidRDefault="00B116AA" w:rsidP="00453295">
      <w:r>
        <w:separator/>
      </w:r>
    </w:p>
  </w:endnote>
  <w:endnote w:type="continuationSeparator" w:id="0">
    <w:p w14:paraId="27D1861D" w14:textId="77777777" w:rsidR="00B116AA" w:rsidRDefault="00B116AA" w:rsidP="004532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Small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9668A" w14:textId="77777777" w:rsidR="00B116AA" w:rsidRDefault="00B116AA" w:rsidP="00453295">
      <w:r>
        <w:separator/>
      </w:r>
    </w:p>
  </w:footnote>
  <w:footnote w:type="continuationSeparator" w:id="0">
    <w:p w14:paraId="5F9CDB71" w14:textId="77777777" w:rsidR="00B116AA" w:rsidRDefault="00B116AA" w:rsidP="004532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517FE" w14:textId="4E35613D" w:rsidR="00453295" w:rsidRPr="005B4C77" w:rsidRDefault="00604F8B" w:rsidP="005B4C77">
    <w:pPr>
      <w:pStyle w:val="Header"/>
      <w:jc w:val="right"/>
      <w:rPr>
        <w:i/>
        <w:iCs/>
      </w:rPr>
    </w:pPr>
    <w:r>
      <w:rPr>
        <w:i/>
        <w:iCs/>
      </w:rPr>
      <w:tab/>
      <w:t>Prijedlog</w:t>
    </w:r>
    <w:r w:rsidR="005B4C77">
      <w:rPr>
        <w:i/>
        <w:iCs/>
      </w:rPr>
      <w:tab/>
    </w:r>
    <w:r w:rsidR="00453295" w:rsidRPr="005B4C77">
      <w:rPr>
        <w:i/>
        <w:iCs/>
      </w:rPr>
      <w:tab/>
    </w:r>
    <w:r w:rsidR="00453295" w:rsidRPr="005B4C77">
      <w:rPr>
        <w:i/>
        <w:iCs/>
      </w:rPr>
      <w:tab/>
    </w:r>
  </w:p>
  <w:p w14:paraId="36CB3FB7" w14:textId="77777777" w:rsidR="00453295" w:rsidRDefault="004532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2EBA0E24"/>
    <w:lvl w:ilvl="0">
      <w:start w:val="1"/>
      <w:numFmt w:val="upperRoman"/>
      <w:pStyle w:val="Heading1"/>
      <w:lvlText w:val="%1."/>
      <w:lvlJc w:val="right"/>
      <w:pPr>
        <w:ind w:left="360" w:hanging="360"/>
      </w:pPr>
    </w:lvl>
    <w:lvl w:ilvl="1">
      <w:start w:val="1"/>
      <w:numFmt w:val="decimal"/>
      <w:pStyle w:val="Heading2"/>
      <w:lvlText w:val="%1.%2"/>
      <w:legacy w:legacy="1" w:legacySpace="144" w:legacyIndent="0"/>
      <w:lvlJc w:val="left"/>
    </w:lvl>
    <w:lvl w:ilvl="2">
      <w:start w:val="1"/>
      <w:numFmt w:val="decimal"/>
      <w:pStyle w:val="Heading3"/>
      <w:lvlText w:val="%1.%2.%3"/>
      <w:legacy w:legacy="1" w:legacySpace="144" w:legacyIndent="0"/>
      <w:lvlJc w:val="left"/>
    </w:lvl>
    <w:lvl w:ilvl="3">
      <w:start w:val="1"/>
      <w:numFmt w:val="decimal"/>
      <w:pStyle w:val="Heading4"/>
      <w:lvlText w:val="%1.%2.%3.%4"/>
      <w:legacy w:legacy="1" w:legacySpace="144" w:legacyIndent="0"/>
      <w:lvlJc w:val="left"/>
    </w:lvl>
    <w:lvl w:ilvl="4">
      <w:start w:val="1"/>
      <w:numFmt w:val="decimal"/>
      <w:pStyle w:val="Heading5"/>
      <w:lvlText w:val="%1.%2.%3.%4.%5"/>
      <w:legacy w:legacy="1" w:legacySpace="144" w:legacyIndent="0"/>
      <w:lvlJc w:val="left"/>
    </w:lvl>
    <w:lvl w:ilvl="5">
      <w:start w:val="1"/>
      <w:numFmt w:val="decimal"/>
      <w:pStyle w:val="Heading6"/>
      <w:lvlText w:val="%1.%2.%3.%4.%5.%6"/>
      <w:legacy w:legacy="1" w:legacySpace="144" w:legacyIndent="0"/>
      <w:lvlJc w:val="left"/>
    </w:lvl>
    <w:lvl w:ilvl="6">
      <w:start w:val="1"/>
      <w:numFmt w:val="decimal"/>
      <w:pStyle w:val="Heading7"/>
      <w:lvlText w:val="%1.%2.%3.%4.%5.%6.%7"/>
      <w:legacy w:legacy="1" w:legacySpace="144" w:legacyIndent="0"/>
      <w:lvlJc w:val="left"/>
    </w:lvl>
    <w:lvl w:ilvl="7">
      <w:start w:val="1"/>
      <w:numFmt w:val="decimal"/>
      <w:pStyle w:val="Heading8"/>
      <w:lvlText w:val="%1.%2.%3.%4.%5.%6.%7.%8"/>
      <w:legacy w:legacy="1" w:legacySpace="144" w:legacyIndent="0"/>
      <w:lvlJc w:val="left"/>
    </w:lvl>
    <w:lvl w:ilvl="8">
      <w:start w:val="1"/>
      <w:numFmt w:val="decimal"/>
      <w:pStyle w:val="Heading9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02B51866"/>
    <w:multiLevelType w:val="hybridMultilevel"/>
    <w:tmpl w:val="832E03F8"/>
    <w:lvl w:ilvl="0" w:tplc="B6709D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3B363B"/>
    <w:multiLevelType w:val="hybridMultilevel"/>
    <w:tmpl w:val="45285D4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403EC2"/>
    <w:multiLevelType w:val="hybridMultilevel"/>
    <w:tmpl w:val="54F008BE"/>
    <w:lvl w:ilvl="0" w:tplc="4E4AEA12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0F295411"/>
    <w:multiLevelType w:val="hybridMultilevel"/>
    <w:tmpl w:val="A99EC27C"/>
    <w:lvl w:ilvl="0" w:tplc="B6709D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AC21B5"/>
    <w:multiLevelType w:val="hybridMultilevel"/>
    <w:tmpl w:val="83E8DBE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302980"/>
    <w:multiLevelType w:val="hybridMultilevel"/>
    <w:tmpl w:val="832E03F8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8E6846"/>
    <w:multiLevelType w:val="hybridMultilevel"/>
    <w:tmpl w:val="FC32CA22"/>
    <w:lvl w:ilvl="0" w:tplc="13C008A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4363DA"/>
    <w:multiLevelType w:val="hybridMultilevel"/>
    <w:tmpl w:val="0172AA4A"/>
    <w:lvl w:ilvl="0" w:tplc="B6709D74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A17F71"/>
    <w:multiLevelType w:val="hybridMultilevel"/>
    <w:tmpl w:val="E29AB4E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2059EB"/>
    <w:multiLevelType w:val="hybridMultilevel"/>
    <w:tmpl w:val="8AA41BE2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D65BCB"/>
    <w:multiLevelType w:val="hybridMultilevel"/>
    <w:tmpl w:val="5C941F02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1B3D9E"/>
    <w:multiLevelType w:val="hybridMultilevel"/>
    <w:tmpl w:val="28AE1D2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980568"/>
    <w:multiLevelType w:val="hybridMultilevel"/>
    <w:tmpl w:val="1C08D5DC"/>
    <w:lvl w:ilvl="0" w:tplc="3E5CE00E">
      <w:start w:val="1"/>
      <w:numFmt w:val="bullet"/>
      <w:lvlText w:val="-"/>
      <w:lvlJc w:val="left"/>
      <w:pPr>
        <w:ind w:left="1440" w:hanging="360"/>
      </w:pPr>
      <w:rPr>
        <w:rFonts w:ascii="Sitka Small" w:hAnsi="Sitka Smal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4584EFD"/>
    <w:multiLevelType w:val="hybridMultilevel"/>
    <w:tmpl w:val="DCE02732"/>
    <w:lvl w:ilvl="0" w:tplc="315E66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7102B5"/>
    <w:multiLevelType w:val="hybridMultilevel"/>
    <w:tmpl w:val="01347F9A"/>
    <w:lvl w:ilvl="0" w:tplc="4E4AEA12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3C250E7B"/>
    <w:multiLevelType w:val="hybridMultilevel"/>
    <w:tmpl w:val="521A4A36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5B65CD"/>
    <w:multiLevelType w:val="hybridMultilevel"/>
    <w:tmpl w:val="4D9021B8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9D26C1"/>
    <w:multiLevelType w:val="hybridMultilevel"/>
    <w:tmpl w:val="98EAEFB2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1E6843"/>
    <w:multiLevelType w:val="hybridMultilevel"/>
    <w:tmpl w:val="2A0096E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645FA5"/>
    <w:multiLevelType w:val="hybridMultilevel"/>
    <w:tmpl w:val="E8D02354"/>
    <w:lvl w:ilvl="0" w:tplc="B6709D74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D82493"/>
    <w:multiLevelType w:val="hybridMultilevel"/>
    <w:tmpl w:val="B290F3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E4D6E"/>
    <w:multiLevelType w:val="hybridMultilevel"/>
    <w:tmpl w:val="B466532E"/>
    <w:lvl w:ilvl="0" w:tplc="E390AA2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847041F"/>
    <w:multiLevelType w:val="hybridMultilevel"/>
    <w:tmpl w:val="79EE4018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E7750C"/>
    <w:multiLevelType w:val="hybridMultilevel"/>
    <w:tmpl w:val="44FA90F6"/>
    <w:lvl w:ilvl="0" w:tplc="E390AA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F853A0"/>
    <w:multiLevelType w:val="hybridMultilevel"/>
    <w:tmpl w:val="D7F2052C"/>
    <w:lvl w:ilvl="0" w:tplc="05D2B89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2D1D67"/>
    <w:multiLevelType w:val="hybridMultilevel"/>
    <w:tmpl w:val="F296F0FA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882516"/>
    <w:multiLevelType w:val="hybridMultilevel"/>
    <w:tmpl w:val="C9844D48"/>
    <w:lvl w:ilvl="0" w:tplc="B784C43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0250AE"/>
    <w:multiLevelType w:val="hybridMultilevel"/>
    <w:tmpl w:val="DBF4A0A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645911"/>
    <w:multiLevelType w:val="hybridMultilevel"/>
    <w:tmpl w:val="3A88C536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F0576F"/>
    <w:multiLevelType w:val="hybridMultilevel"/>
    <w:tmpl w:val="082E13E2"/>
    <w:lvl w:ilvl="0" w:tplc="B6709D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477C09"/>
    <w:multiLevelType w:val="hybridMultilevel"/>
    <w:tmpl w:val="92843CAE"/>
    <w:lvl w:ilvl="0" w:tplc="B6709D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E10964"/>
    <w:multiLevelType w:val="hybridMultilevel"/>
    <w:tmpl w:val="6E38E5FE"/>
    <w:lvl w:ilvl="0" w:tplc="B6709D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DB692C"/>
    <w:multiLevelType w:val="hybridMultilevel"/>
    <w:tmpl w:val="217CEB28"/>
    <w:lvl w:ilvl="0" w:tplc="041A000F">
      <w:start w:val="1"/>
      <w:numFmt w:val="decimal"/>
      <w:lvlText w:val="%1."/>
      <w:lvlJc w:val="left"/>
      <w:pPr>
        <w:ind w:left="1455" w:hanging="360"/>
      </w:pPr>
    </w:lvl>
    <w:lvl w:ilvl="1" w:tplc="041A0019" w:tentative="1">
      <w:start w:val="1"/>
      <w:numFmt w:val="lowerLetter"/>
      <w:lvlText w:val="%2."/>
      <w:lvlJc w:val="left"/>
      <w:pPr>
        <w:ind w:left="2175" w:hanging="360"/>
      </w:pPr>
    </w:lvl>
    <w:lvl w:ilvl="2" w:tplc="041A001B" w:tentative="1">
      <w:start w:val="1"/>
      <w:numFmt w:val="lowerRoman"/>
      <w:lvlText w:val="%3."/>
      <w:lvlJc w:val="right"/>
      <w:pPr>
        <w:ind w:left="2895" w:hanging="180"/>
      </w:pPr>
    </w:lvl>
    <w:lvl w:ilvl="3" w:tplc="041A000F" w:tentative="1">
      <w:start w:val="1"/>
      <w:numFmt w:val="decimal"/>
      <w:lvlText w:val="%4."/>
      <w:lvlJc w:val="left"/>
      <w:pPr>
        <w:ind w:left="3615" w:hanging="360"/>
      </w:pPr>
    </w:lvl>
    <w:lvl w:ilvl="4" w:tplc="041A0019" w:tentative="1">
      <w:start w:val="1"/>
      <w:numFmt w:val="lowerLetter"/>
      <w:lvlText w:val="%5."/>
      <w:lvlJc w:val="left"/>
      <w:pPr>
        <w:ind w:left="4335" w:hanging="360"/>
      </w:pPr>
    </w:lvl>
    <w:lvl w:ilvl="5" w:tplc="041A001B" w:tentative="1">
      <w:start w:val="1"/>
      <w:numFmt w:val="lowerRoman"/>
      <w:lvlText w:val="%6."/>
      <w:lvlJc w:val="right"/>
      <w:pPr>
        <w:ind w:left="5055" w:hanging="180"/>
      </w:pPr>
    </w:lvl>
    <w:lvl w:ilvl="6" w:tplc="041A000F" w:tentative="1">
      <w:start w:val="1"/>
      <w:numFmt w:val="decimal"/>
      <w:lvlText w:val="%7."/>
      <w:lvlJc w:val="left"/>
      <w:pPr>
        <w:ind w:left="5775" w:hanging="360"/>
      </w:pPr>
    </w:lvl>
    <w:lvl w:ilvl="7" w:tplc="041A0019" w:tentative="1">
      <w:start w:val="1"/>
      <w:numFmt w:val="lowerLetter"/>
      <w:lvlText w:val="%8."/>
      <w:lvlJc w:val="left"/>
      <w:pPr>
        <w:ind w:left="6495" w:hanging="360"/>
      </w:pPr>
    </w:lvl>
    <w:lvl w:ilvl="8" w:tplc="041A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34" w15:restartNumberingAfterBreak="0">
    <w:nsid w:val="78B748AE"/>
    <w:multiLevelType w:val="hybridMultilevel"/>
    <w:tmpl w:val="E494A87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0A0F77"/>
    <w:multiLevelType w:val="hybridMultilevel"/>
    <w:tmpl w:val="29EC8930"/>
    <w:lvl w:ilvl="0" w:tplc="05D2B89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4307262">
    <w:abstractNumId w:val="27"/>
  </w:num>
  <w:num w:numId="2" w16cid:durableId="1523057526">
    <w:abstractNumId w:val="26"/>
  </w:num>
  <w:num w:numId="3" w16cid:durableId="887451252">
    <w:abstractNumId w:val="21"/>
  </w:num>
  <w:num w:numId="4" w16cid:durableId="1002440647">
    <w:abstractNumId w:val="15"/>
  </w:num>
  <w:num w:numId="5" w16cid:durableId="1169829692">
    <w:abstractNumId w:val="18"/>
  </w:num>
  <w:num w:numId="6" w16cid:durableId="27685265">
    <w:abstractNumId w:val="3"/>
  </w:num>
  <w:num w:numId="7" w16cid:durableId="1683580769">
    <w:abstractNumId w:val="0"/>
  </w:num>
  <w:num w:numId="8" w16cid:durableId="1951820550">
    <w:abstractNumId w:val="35"/>
  </w:num>
  <w:num w:numId="9" w16cid:durableId="355742273">
    <w:abstractNumId w:val="12"/>
  </w:num>
  <w:num w:numId="10" w16cid:durableId="755981925">
    <w:abstractNumId w:val="7"/>
  </w:num>
  <w:num w:numId="11" w16cid:durableId="1763798608">
    <w:abstractNumId w:val="23"/>
  </w:num>
  <w:num w:numId="12" w16cid:durableId="516820819">
    <w:abstractNumId w:val="5"/>
  </w:num>
  <w:num w:numId="13" w16cid:durableId="833765688">
    <w:abstractNumId w:val="19"/>
  </w:num>
  <w:num w:numId="14" w16cid:durableId="1419668766">
    <w:abstractNumId w:val="20"/>
  </w:num>
  <w:num w:numId="15" w16cid:durableId="1632975525">
    <w:abstractNumId w:val="8"/>
  </w:num>
  <w:num w:numId="16" w16cid:durableId="126551526">
    <w:abstractNumId w:val="33"/>
  </w:num>
  <w:num w:numId="17" w16cid:durableId="1120295130">
    <w:abstractNumId w:val="28"/>
  </w:num>
  <w:num w:numId="18" w16cid:durableId="1194490883">
    <w:abstractNumId w:val="25"/>
  </w:num>
  <w:num w:numId="19" w16cid:durableId="10424978">
    <w:abstractNumId w:val="4"/>
  </w:num>
  <w:num w:numId="20" w16cid:durableId="1233276922">
    <w:abstractNumId w:val="1"/>
  </w:num>
  <w:num w:numId="21" w16cid:durableId="1364862534">
    <w:abstractNumId w:val="6"/>
  </w:num>
  <w:num w:numId="22" w16cid:durableId="1024207783">
    <w:abstractNumId w:val="29"/>
  </w:num>
  <w:num w:numId="23" w16cid:durableId="238910576">
    <w:abstractNumId w:val="10"/>
  </w:num>
  <w:num w:numId="24" w16cid:durableId="2003853553">
    <w:abstractNumId w:val="17"/>
  </w:num>
  <w:num w:numId="25" w16cid:durableId="1238320627">
    <w:abstractNumId w:val="16"/>
  </w:num>
  <w:num w:numId="26" w16cid:durableId="586497600">
    <w:abstractNumId w:val="30"/>
  </w:num>
  <w:num w:numId="27" w16cid:durableId="1856458838">
    <w:abstractNumId w:val="13"/>
  </w:num>
  <w:num w:numId="28" w16cid:durableId="959603514">
    <w:abstractNumId w:val="34"/>
  </w:num>
  <w:num w:numId="29" w16cid:durableId="455442024">
    <w:abstractNumId w:val="11"/>
  </w:num>
  <w:num w:numId="30" w16cid:durableId="2048480171">
    <w:abstractNumId w:val="2"/>
  </w:num>
  <w:num w:numId="31" w16cid:durableId="806047923">
    <w:abstractNumId w:val="9"/>
  </w:num>
  <w:num w:numId="32" w16cid:durableId="699166342">
    <w:abstractNumId w:val="24"/>
  </w:num>
  <w:num w:numId="33" w16cid:durableId="276445833">
    <w:abstractNumId w:val="22"/>
  </w:num>
  <w:num w:numId="34" w16cid:durableId="1082265184">
    <w:abstractNumId w:val="14"/>
  </w:num>
  <w:num w:numId="35" w16cid:durableId="2049335177">
    <w:abstractNumId w:val="32"/>
  </w:num>
  <w:num w:numId="36" w16cid:durableId="154972986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046"/>
    <w:rsid w:val="000000FE"/>
    <w:rsid w:val="00001B77"/>
    <w:rsid w:val="00032413"/>
    <w:rsid w:val="000401A4"/>
    <w:rsid w:val="000563DD"/>
    <w:rsid w:val="00063193"/>
    <w:rsid w:val="00066F66"/>
    <w:rsid w:val="000755BA"/>
    <w:rsid w:val="000808AA"/>
    <w:rsid w:val="00081BAC"/>
    <w:rsid w:val="00081F31"/>
    <w:rsid w:val="0008610A"/>
    <w:rsid w:val="00094CAE"/>
    <w:rsid w:val="000950AB"/>
    <w:rsid w:val="00097BA9"/>
    <w:rsid w:val="000A5889"/>
    <w:rsid w:val="000A6F5E"/>
    <w:rsid w:val="000A78D6"/>
    <w:rsid w:val="000C4D09"/>
    <w:rsid w:val="000C5DBC"/>
    <w:rsid w:val="000F228F"/>
    <w:rsid w:val="000F4215"/>
    <w:rsid w:val="00104EA1"/>
    <w:rsid w:val="0013474F"/>
    <w:rsid w:val="001349A6"/>
    <w:rsid w:val="00135B7A"/>
    <w:rsid w:val="00147291"/>
    <w:rsid w:val="001529AB"/>
    <w:rsid w:val="00157C53"/>
    <w:rsid w:val="001824BE"/>
    <w:rsid w:val="001A53F8"/>
    <w:rsid w:val="001A6FFE"/>
    <w:rsid w:val="001B15BD"/>
    <w:rsid w:val="001B496C"/>
    <w:rsid w:val="001C7149"/>
    <w:rsid w:val="001D19CA"/>
    <w:rsid w:val="001D1ECF"/>
    <w:rsid w:val="001D711D"/>
    <w:rsid w:val="001E7E3A"/>
    <w:rsid w:val="001F11FD"/>
    <w:rsid w:val="001F38A5"/>
    <w:rsid w:val="002005B2"/>
    <w:rsid w:val="00206E92"/>
    <w:rsid w:val="00221837"/>
    <w:rsid w:val="00221B28"/>
    <w:rsid w:val="002221BC"/>
    <w:rsid w:val="002229FB"/>
    <w:rsid w:val="00226DCB"/>
    <w:rsid w:val="00264F81"/>
    <w:rsid w:val="00272621"/>
    <w:rsid w:val="00277F83"/>
    <w:rsid w:val="002A3032"/>
    <w:rsid w:val="002A35E5"/>
    <w:rsid w:val="002A40DD"/>
    <w:rsid w:val="002A5526"/>
    <w:rsid w:val="002A6B4D"/>
    <w:rsid w:val="002B3556"/>
    <w:rsid w:val="002C02F3"/>
    <w:rsid w:val="002D5DEE"/>
    <w:rsid w:val="002E1EB2"/>
    <w:rsid w:val="003074DD"/>
    <w:rsid w:val="00311047"/>
    <w:rsid w:val="00321505"/>
    <w:rsid w:val="00323654"/>
    <w:rsid w:val="00325E1D"/>
    <w:rsid w:val="003324F5"/>
    <w:rsid w:val="00333444"/>
    <w:rsid w:val="00344421"/>
    <w:rsid w:val="0037491C"/>
    <w:rsid w:val="00386F40"/>
    <w:rsid w:val="00391F97"/>
    <w:rsid w:val="003B1A99"/>
    <w:rsid w:val="003B63FA"/>
    <w:rsid w:val="003C0653"/>
    <w:rsid w:val="003C7EB8"/>
    <w:rsid w:val="003D729B"/>
    <w:rsid w:val="004009DA"/>
    <w:rsid w:val="00411D41"/>
    <w:rsid w:val="00413B6B"/>
    <w:rsid w:val="00430405"/>
    <w:rsid w:val="00435046"/>
    <w:rsid w:val="00435E48"/>
    <w:rsid w:val="00452C63"/>
    <w:rsid w:val="00453295"/>
    <w:rsid w:val="00454198"/>
    <w:rsid w:val="00455DCE"/>
    <w:rsid w:val="00462517"/>
    <w:rsid w:val="00463F6A"/>
    <w:rsid w:val="00472612"/>
    <w:rsid w:val="00486183"/>
    <w:rsid w:val="004864F2"/>
    <w:rsid w:val="004A4207"/>
    <w:rsid w:val="004C4BCC"/>
    <w:rsid w:val="004D0069"/>
    <w:rsid w:val="004E624D"/>
    <w:rsid w:val="0050062C"/>
    <w:rsid w:val="005058E0"/>
    <w:rsid w:val="0053357E"/>
    <w:rsid w:val="00537C6F"/>
    <w:rsid w:val="005425AE"/>
    <w:rsid w:val="00553321"/>
    <w:rsid w:val="00580C43"/>
    <w:rsid w:val="00583729"/>
    <w:rsid w:val="005B4C77"/>
    <w:rsid w:val="005D1635"/>
    <w:rsid w:val="005E1A84"/>
    <w:rsid w:val="00604F8B"/>
    <w:rsid w:val="00605014"/>
    <w:rsid w:val="00645A56"/>
    <w:rsid w:val="00670FBA"/>
    <w:rsid w:val="00677466"/>
    <w:rsid w:val="0067757F"/>
    <w:rsid w:val="006944A6"/>
    <w:rsid w:val="006947E9"/>
    <w:rsid w:val="006A35E9"/>
    <w:rsid w:val="006A5238"/>
    <w:rsid w:val="006A65D8"/>
    <w:rsid w:val="006D12D0"/>
    <w:rsid w:val="006D3DC9"/>
    <w:rsid w:val="006F36B1"/>
    <w:rsid w:val="00700199"/>
    <w:rsid w:val="007120EC"/>
    <w:rsid w:val="00716882"/>
    <w:rsid w:val="0072289E"/>
    <w:rsid w:val="007421B4"/>
    <w:rsid w:val="00743363"/>
    <w:rsid w:val="0074340D"/>
    <w:rsid w:val="00743E3F"/>
    <w:rsid w:val="0074580F"/>
    <w:rsid w:val="00755FF0"/>
    <w:rsid w:val="00771FA3"/>
    <w:rsid w:val="0077327B"/>
    <w:rsid w:val="0078579A"/>
    <w:rsid w:val="00786D33"/>
    <w:rsid w:val="00791FB0"/>
    <w:rsid w:val="007A1B92"/>
    <w:rsid w:val="007A716A"/>
    <w:rsid w:val="007B0387"/>
    <w:rsid w:val="007B0F03"/>
    <w:rsid w:val="007C2D59"/>
    <w:rsid w:val="007C349A"/>
    <w:rsid w:val="007F3B94"/>
    <w:rsid w:val="00805EE4"/>
    <w:rsid w:val="0081278F"/>
    <w:rsid w:val="00822B71"/>
    <w:rsid w:val="008240A2"/>
    <w:rsid w:val="00824D47"/>
    <w:rsid w:val="0082620D"/>
    <w:rsid w:val="00842B8D"/>
    <w:rsid w:val="0085484D"/>
    <w:rsid w:val="0086090F"/>
    <w:rsid w:val="0086787F"/>
    <w:rsid w:val="00880B49"/>
    <w:rsid w:val="00883098"/>
    <w:rsid w:val="00887D4E"/>
    <w:rsid w:val="008968FB"/>
    <w:rsid w:val="008B223B"/>
    <w:rsid w:val="008B6E03"/>
    <w:rsid w:val="008D17F3"/>
    <w:rsid w:val="008F7B8C"/>
    <w:rsid w:val="00904167"/>
    <w:rsid w:val="00930190"/>
    <w:rsid w:val="0094231A"/>
    <w:rsid w:val="00944B5D"/>
    <w:rsid w:val="00954781"/>
    <w:rsid w:val="009772A8"/>
    <w:rsid w:val="0098148A"/>
    <w:rsid w:val="009924DA"/>
    <w:rsid w:val="00994457"/>
    <w:rsid w:val="00997ADF"/>
    <w:rsid w:val="009A38D6"/>
    <w:rsid w:val="009A4B93"/>
    <w:rsid w:val="009B6E6D"/>
    <w:rsid w:val="009B7263"/>
    <w:rsid w:val="009C232E"/>
    <w:rsid w:val="009C6ED0"/>
    <w:rsid w:val="009C7354"/>
    <w:rsid w:val="009E603B"/>
    <w:rsid w:val="009F34FF"/>
    <w:rsid w:val="009F55E5"/>
    <w:rsid w:val="00A0550E"/>
    <w:rsid w:val="00A171FF"/>
    <w:rsid w:val="00A24627"/>
    <w:rsid w:val="00A27449"/>
    <w:rsid w:val="00A3085D"/>
    <w:rsid w:val="00A5413A"/>
    <w:rsid w:val="00A566F8"/>
    <w:rsid w:val="00A61FBF"/>
    <w:rsid w:val="00A66B18"/>
    <w:rsid w:val="00A86E91"/>
    <w:rsid w:val="00AA29CD"/>
    <w:rsid w:val="00AA36FA"/>
    <w:rsid w:val="00AA5F61"/>
    <w:rsid w:val="00AB42BF"/>
    <w:rsid w:val="00AD1306"/>
    <w:rsid w:val="00AE0964"/>
    <w:rsid w:val="00AE7FCE"/>
    <w:rsid w:val="00B00103"/>
    <w:rsid w:val="00B116AA"/>
    <w:rsid w:val="00B15EFC"/>
    <w:rsid w:val="00B27C37"/>
    <w:rsid w:val="00B31DA0"/>
    <w:rsid w:val="00B43F2C"/>
    <w:rsid w:val="00B447F3"/>
    <w:rsid w:val="00B60E06"/>
    <w:rsid w:val="00B801F1"/>
    <w:rsid w:val="00B81BFD"/>
    <w:rsid w:val="00B8747E"/>
    <w:rsid w:val="00BA0067"/>
    <w:rsid w:val="00BB0C2E"/>
    <w:rsid w:val="00BE6E77"/>
    <w:rsid w:val="00C00EA7"/>
    <w:rsid w:val="00C07F0D"/>
    <w:rsid w:val="00C222BB"/>
    <w:rsid w:val="00C36FBC"/>
    <w:rsid w:val="00C3777A"/>
    <w:rsid w:val="00C530F2"/>
    <w:rsid w:val="00C749EE"/>
    <w:rsid w:val="00C92BC5"/>
    <w:rsid w:val="00C977E6"/>
    <w:rsid w:val="00C97F34"/>
    <w:rsid w:val="00CA4A63"/>
    <w:rsid w:val="00CB1B84"/>
    <w:rsid w:val="00CC580C"/>
    <w:rsid w:val="00CC7D10"/>
    <w:rsid w:val="00CE0D1D"/>
    <w:rsid w:val="00CF736B"/>
    <w:rsid w:val="00CF75AA"/>
    <w:rsid w:val="00D05F6B"/>
    <w:rsid w:val="00D13325"/>
    <w:rsid w:val="00D16D11"/>
    <w:rsid w:val="00D33B74"/>
    <w:rsid w:val="00D4035D"/>
    <w:rsid w:val="00D424F2"/>
    <w:rsid w:val="00D43606"/>
    <w:rsid w:val="00D46038"/>
    <w:rsid w:val="00D469B9"/>
    <w:rsid w:val="00D568FD"/>
    <w:rsid w:val="00D60F6F"/>
    <w:rsid w:val="00D87288"/>
    <w:rsid w:val="00DB70E9"/>
    <w:rsid w:val="00DC46BE"/>
    <w:rsid w:val="00DD7B9B"/>
    <w:rsid w:val="00DE567E"/>
    <w:rsid w:val="00E07EF1"/>
    <w:rsid w:val="00E55974"/>
    <w:rsid w:val="00E62AA8"/>
    <w:rsid w:val="00E6774A"/>
    <w:rsid w:val="00E83145"/>
    <w:rsid w:val="00E90096"/>
    <w:rsid w:val="00EB28D2"/>
    <w:rsid w:val="00EB7754"/>
    <w:rsid w:val="00EC32B6"/>
    <w:rsid w:val="00EC4BF2"/>
    <w:rsid w:val="00ED1D6D"/>
    <w:rsid w:val="00EF6B2C"/>
    <w:rsid w:val="00F062A0"/>
    <w:rsid w:val="00F27E30"/>
    <w:rsid w:val="00F34A30"/>
    <w:rsid w:val="00F378B5"/>
    <w:rsid w:val="00F41D37"/>
    <w:rsid w:val="00F4324A"/>
    <w:rsid w:val="00F464B6"/>
    <w:rsid w:val="00F508E3"/>
    <w:rsid w:val="00F54B6B"/>
    <w:rsid w:val="00F64C81"/>
    <w:rsid w:val="00F7378B"/>
    <w:rsid w:val="00F91D67"/>
    <w:rsid w:val="00FD2694"/>
    <w:rsid w:val="00FE326C"/>
    <w:rsid w:val="00FE3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55CB75"/>
  <w15:docId w15:val="{73D13946-8A22-4876-96D2-19225D19F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71FA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171FF"/>
    <w:pPr>
      <w:keepNext/>
      <w:numPr>
        <w:numId w:val="7"/>
      </w:numPr>
      <w:overflowPunct w:val="0"/>
      <w:autoSpaceDE w:val="0"/>
      <w:autoSpaceDN w:val="0"/>
      <w:adjustRightInd w:val="0"/>
      <w:spacing w:before="240" w:after="120" w:line="360" w:lineRule="auto"/>
      <w:textAlignment w:val="baseline"/>
      <w:outlineLvl w:val="0"/>
    </w:pPr>
    <w:rPr>
      <w:rFonts w:ascii="Arial Narrow" w:hAnsi="Arial Narrow"/>
      <w:b/>
      <w:caps/>
      <w:kern w:val="28"/>
      <w:szCs w:val="20"/>
      <w:lang w:val="en-GB" w:eastAsia="en-US"/>
    </w:rPr>
  </w:style>
  <w:style w:type="paragraph" w:styleId="Heading2">
    <w:name w:val="heading 2"/>
    <w:basedOn w:val="Heading1"/>
    <w:next w:val="Normal"/>
    <w:link w:val="Heading2Char"/>
    <w:qFormat/>
    <w:rsid w:val="00A171FF"/>
    <w:pPr>
      <w:numPr>
        <w:ilvl w:val="1"/>
      </w:numPr>
      <w:tabs>
        <w:tab w:val="num" w:pos="2520"/>
      </w:tabs>
      <w:spacing w:before="120" w:line="240" w:lineRule="auto"/>
      <w:outlineLvl w:val="1"/>
    </w:pPr>
    <w:rPr>
      <w:caps w:val="0"/>
    </w:rPr>
  </w:style>
  <w:style w:type="paragraph" w:styleId="Heading3">
    <w:name w:val="heading 3"/>
    <w:basedOn w:val="Heading2"/>
    <w:next w:val="Normal"/>
    <w:link w:val="Heading3Char"/>
    <w:qFormat/>
    <w:rsid w:val="00A171FF"/>
    <w:pPr>
      <w:numPr>
        <w:ilvl w:val="2"/>
      </w:numPr>
      <w:tabs>
        <w:tab w:val="num" w:pos="3240"/>
      </w:tabs>
      <w:outlineLvl w:val="2"/>
    </w:pPr>
    <w:rPr>
      <w:b w:val="0"/>
    </w:rPr>
  </w:style>
  <w:style w:type="paragraph" w:styleId="Heading4">
    <w:name w:val="heading 4"/>
    <w:basedOn w:val="Normal"/>
    <w:next w:val="Normal"/>
    <w:link w:val="Heading4Char"/>
    <w:qFormat/>
    <w:rsid w:val="00A171FF"/>
    <w:pPr>
      <w:keepNext/>
      <w:numPr>
        <w:ilvl w:val="3"/>
        <w:numId w:val="7"/>
      </w:numPr>
      <w:overflowPunct w:val="0"/>
      <w:autoSpaceDE w:val="0"/>
      <w:autoSpaceDN w:val="0"/>
      <w:adjustRightInd w:val="0"/>
      <w:spacing w:before="240" w:after="60"/>
      <w:textAlignment w:val="baseline"/>
      <w:outlineLvl w:val="3"/>
    </w:pPr>
    <w:rPr>
      <w:rFonts w:ascii="Arial" w:hAnsi="Arial"/>
      <w:b/>
      <w:szCs w:val="20"/>
      <w:lang w:eastAsia="en-US"/>
    </w:rPr>
  </w:style>
  <w:style w:type="paragraph" w:styleId="Heading5">
    <w:name w:val="heading 5"/>
    <w:basedOn w:val="Normal"/>
    <w:next w:val="Normal"/>
    <w:link w:val="Heading5Char"/>
    <w:qFormat/>
    <w:rsid w:val="00A171FF"/>
    <w:pPr>
      <w:numPr>
        <w:ilvl w:val="4"/>
        <w:numId w:val="7"/>
      </w:numPr>
      <w:overflowPunct w:val="0"/>
      <w:autoSpaceDE w:val="0"/>
      <w:autoSpaceDN w:val="0"/>
      <w:adjustRightInd w:val="0"/>
      <w:spacing w:before="240" w:after="60"/>
      <w:textAlignment w:val="baseline"/>
      <w:outlineLvl w:val="4"/>
    </w:pPr>
    <w:rPr>
      <w:rFonts w:ascii="Arial" w:hAnsi="Arial"/>
      <w:sz w:val="22"/>
      <w:szCs w:val="20"/>
      <w:lang w:eastAsia="en-US"/>
    </w:rPr>
  </w:style>
  <w:style w:type="paragraph" w:styleId="Heading6">
    <w:name w:val="heading 6"/>
    <w:basedOn w:val="Normal"/>
    <w:next w:val="Normal"/>
    <w:link w:val="Heading6Char"/>
    <w:qFormat/>
    <w:rsid w:val="00A171FF"/>
    <w:pPr>
      <w:numPr>
        <w:ilvl w:val="5"/>
        <w:numId w:val="7"/>
      </w:numPr>
      <w:overflowPunct w:val="0"/>
      <w:autoSpaceDE w:val="0"/>
      <w:autoSpaceDN w:val="0"/>
      <w:adjustRightInd w:val="0"/>
      <w:spacing w:before="240" w:after="60"/>
      <w:textAlignment w:val="baseline"/>
      <w:outlineLvl w:val="5"/>
    </w:pPr>
    <w:rPr>
      <w:rFonts w:ascii="Arial" w:hAnsi="Arial"/>
      <w:i/>
      <w:sz w:val="22"/>
      <w:szCs w:val="20"/>
      <w:lang w:eastAsia="en-US"/>
    </w:rPr>
  </w:style>
  <w:style w:type="paragraph" w:styleId="Heading7">
    <w:name w:val="heading 7"/>
    <w:basedOn w:val="Normal"/>
    <w:next w:val="Normal"/>
    <w:link w:val="Heading7Char"/>
    <w:qFormat/>
    <w:rsid w:val="00A171FF"/>
    <w:pPr>
      <w:numPr>
        <w:ilvl w:val="6"/>
        <w:numId w:val="7"/>
      </w:num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rFonts w:ascii="Arial" w:hAnsi="Arial"/>
      <w:sz w:val="22"/>
      <w:szCs w:val="20"/>
      <w:lang w:eastAsia="en-US"/>
    </w:rPr>
  </w:style>
  <w:style w:type="paragraph" w:styleId="Heading8">
    <w:name w:val="heading 8"/>
    <w:basedOn w:val="Normal"/>
    <w:next w:val="Normal"/>
    <w:link w:val="Heading8Char"/>
    <w:qFormat/>
    <w:rsid w:val="00A171FF"/>
    <w:pPr>
      <w:numPr>
        <w:ilvl w:val="7"/>
        <w:numId w:val="7"/>
      </w:numPr>
      <w:overflowPunct w:val="0"/>
      <w:autoSpaceDE w:val="0"/>
      <w:autoSpaceDN w:val="0"/>
      <w:adjustRightInd w:val="0"/>
      <w:spacing w:before="240" w:after="60"/>
      <w:textAlignment w:val="baseline"/>
      <w:outlineLvl w:val="7"/>
    </w:pPr>
    <w:rPr>
      <w:rFonts w:ascii="Arial" w:hAnsi="Arial"/>
      <w:i/>
      <w:sz w:val="22"/>
      <w:szCs w:val="20"/>
      <w:lang w:eastAsia="en-US"/>
    </w:rPr>
  </w:style>
  <w:style w:type="paragraph" w:styleId="Heading9">
    <w:name w:val="heading 9"/>
    <w:basedOn w:val="Normal"/>
    <w:next w:val="Normal"/>
    <w:link w:val="Heading9Char"/>
    <w:qFormat/>
    <w:rsid w:val="00A171FF"/>
    <w:pPr>
      <w:numPr>
        <w:ilvl w:val="8"/>
        <w:numId w:val="7"/>
      </w:num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/>
      <w:b/>
      <w:i/>
      <w:sz w:val="18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35046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452C6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452C63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link w:val="Heading1"/>
    <w:rsid w:val="00A171FF"/>
    <w:rPr>
      <w:rFonts w:ascii="Arial Narrow" w:hAnsi="Arial Narrow"/>
      <w:b/>
      <w:caps/>
      <w:kern w:val="28"/>
      <w:sz w:val="24"/>
      <w:lang w:val="en-GB" w:eastAsia="en-US"/>
    </w:rPr>
  </w:style>
  <w:style w:type="character" w:customStyle="1" w:styleId="Heading2Char">
    <w:name w:val="Heading 2 Char"/>
    <w:link w:val="Heading2"/>
    <w:rsid w:val="00A171FF"/>
    <w:rPr>
      <w:rFonts w:ascii="Arial Narrow" w:hAnsi="Arial Narrow"/>
      <w:b/>
      <w:kern w:val="28"/>
      <w:sz w:val="24"/>
      <w:lang w:val="en-GB" w:eastAsia="en-US"/>
    </w:rPr>
  </w:style>
  <w:style w:type="character" w:customStyle="1" w:styleId="Heading3Char">
    <w:name w:val="Heading 3 Char"/>
    <w:link w:val="Heading3"/>
    <w:rsid w:val="00A171FF"/>
    <w:rPr>
      <w:rFonts w:ascii="Arial Narrow" w:hAnsi="Arial Narrow"/>
      <w:kern w:val="28"/>
      <w:sz w:val="24"/>
      <w:lang w:val="en-GB" w:eastAsia="en-US"/>
    </w:rPr>
  </w:style>
  <w:style w:type="character" w:customStyle="1" w:styleId="Heading4Char">
    <w:name w:val="Heading 4 Char"/>
    <w:link w:val="Heading4"/>
    <w:rsid w:val="00A171FF"/>
    <w:rPr>
      <w:rFonts w:ascii="Arial" w:hAnsi="Arial"/>
      <w:b/>
      <w:sz w:val="24"/>
      <w:lang w:eastAsia="en-US"/>
    </w:rPr>
  </w:style>
  <w:style w:type="character" w:customStyle="1" w:styleId="Heading5Char">
    <w:name w:val="Heading 5 Char"/>
    <w:link w:val="Heading5"/>
    <w:rsid w:val="00A171FF"/>
    <w:rPr>
      <w:rFonts w:ascii="Arial" w:hAnsi="Arial"/>
      <w:sz w:val="22"/>
      <w:lang w:eastAsia="en-US"/>
    </w:rPr>
  </w:style>
  <w:style w:type="character" w:customStyle="1" w:styleId="Heading6Char">
    <w:name w:val="Heading 6 Char"/>
    <w:link w:val="Heading6"/>
    <w:rsid w:val="00A171FF"/>
    <w:rPr>
      <w:rFonts w:ascii="Arial" w:hAnsi="Arial"/>
      <w:i/>
      <w:sz w:val="22"/>
      <w:lang w:eastAsia="en-US"/>
    </w:rPr>
  </w:style>
  <w:style w:type="character" w:customStyle="1" w:styleId="Heading7Char">
    <w:name w:val="Heading 7 Char"/>
    <w:link w:val="Heading7"/>
    <w:rsid w:val="00A171FF"/>
    <w:rPr>
      <w:rFonts w:ascii="Arial" w:hAnsi="Arial"/>
      <w:sz w:val="22"/>
      <w:lang w:eastAsia="en-US"/>
    </w:rPr>
  </w:style>
  <w:style w:type="character" w:customStyle="1" w:styleId="Heading8Char">
    <w:name w:val="Heading 8 Char"/>
    <w:link w:val="Heading8"/>
    <w:rsid w:val="00A171FF"/>
    <w:rPr>
      <w:rFonts w:ascii="Arial" w:hAnsi="Arial"/>
      <w:i/>
      <w:sz w:val="22"/>
      <w:lang w:eastAsia="en-US"/>
    </w:rPr>
  </w:style>
  <w:style w:type="character" w:customStyle="1" w:styleId="Heading9Char">
    <w:name w:val="Heading 9 Char"/>
    <w:link w:val="Heading9"/>
    <w:rsid w:val="00A171FF"/>
    <w:rPr>
      <w:rFonts w:ascii="Arial" w:hAnsi="Arial"/>
      <w:b/>
      <w:i/>
      <w:sz w:val="18"/>
      <w:lang w:eastAsia="en-US"/>
    </w:rPr>
  </w:style>
  <w:style w:type="character" w:styleId="Emphasis">
    <w:name w:val="Emphasis"/>
    <w:qFormat/>
    <w:rsid w:val="00A171FF"/>
    <w:rPr>
      <w:i/>
      <w:iCs/>
    </w:rPr>
  </w:style>
  <w:style w:type="paragraph" w:styleId="NoSpacing">
    <w:name w:val="No Spacing"/>
    <w:uiPriority w:val="1"/>
    <w:qFormat/>
    <w:rsid w:val="00A171FF"/>
    <w:rPr>
      <w:rFonts w:ascii="Calibri" w:eastAsia="Calibri" w:hAnsi="Calibri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8968F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329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3295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45329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453295"/>
    <w:rPr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435E4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435E4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35E48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35E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35E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759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9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4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4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6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7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6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7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8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5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83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8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0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6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4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96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3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7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8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7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0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6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34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1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70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7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7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13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1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21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93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4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7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4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3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2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3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7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53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0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06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9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4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96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3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3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8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1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58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1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3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54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27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03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25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00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08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54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59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77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91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7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43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56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21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10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64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53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2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03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54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01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06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0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31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74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64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42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71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89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15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25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1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332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39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012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58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51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661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274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17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067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452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986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307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3973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8826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997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305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9691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1509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064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296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5151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0581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673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9151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9364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6252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7874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1030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6899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9418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198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4771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6747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8430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747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5531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6333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815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9013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8332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393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6390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6850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7744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8371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3946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5789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1105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8333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1901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1658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4880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7458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1895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7302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5579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930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6305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9164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5964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1589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7847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2582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4181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811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5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217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24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4948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9432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6331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0906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378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47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0096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887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0381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5059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2433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8211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385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6156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0063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2908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371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515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3750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729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0722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9424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742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426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551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2402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3085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393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8902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309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6979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288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3101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061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7849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4060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2970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9202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6749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4851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0768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6344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15614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5911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50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087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667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288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679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1821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2682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8022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9082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8335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9394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6085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6453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9392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8878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013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1059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0720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6538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6020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2676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69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5122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0416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5084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8331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1614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9089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16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8115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7287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81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6119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719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3109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503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2207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7229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6116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7637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5642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9847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4179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4906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670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4181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6408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6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5603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7956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6133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6363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8136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6601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6994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9689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0116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5243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7981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6346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0253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3900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34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040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389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1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78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3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5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7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66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01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1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841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095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977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66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99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08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509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51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920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25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80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36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94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45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555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84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92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89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97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938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130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44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28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259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02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2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776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03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00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246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10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46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17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60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54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62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78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28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06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81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81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084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02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31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985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58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42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46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21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084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89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07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8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3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4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59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63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18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82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52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99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25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95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559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94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03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54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69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549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2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86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731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50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24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84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70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51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15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88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15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835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66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84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81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71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799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789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652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87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42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58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06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29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03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92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671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65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39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70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22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46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16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05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873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07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383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35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59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03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88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47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25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05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16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5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95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846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80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01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90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16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53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362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2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0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2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8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9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5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1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6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D3834F-1C4B-4A75-A79B-7EAA4EED8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782</Words>
  <Characters>4459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Na temelju članka 18</vt:lpstr>
      <vt:lpstr>Na temelju članka 18</vt:lpstr>
    </vt:vector>
  </TitlesOfParts>
  <Company>Hewlett-Packard Company</Company>
  <LinksUpToDate>false</LinksUpToDate>
  <CharactersWithSpaces>5231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18</dc:title>
  <dc:creator>Xp</dc:creator>
  <cp:lastModifiedBy>Grad Opuzen</cp:lastModifiedBy>
  <cp:revision>4</cp:revision>
  <cp:lastPrinted>2026-07-14T08:17:00Z</cp:lastPrinted>
  <dcterms:created xsi:type="dcterms:W3CDTF">2026-09-17T10:33:00Z</dcterms:created>
  <dcterms:modified xsi:type="dcterms:W3CDTF">2026-09-18T11:46:00Z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d7d7163d-38c9-46be-8dd6-6362df441074</vt:lpwstr>
  </property>
</Properties>
</file>