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5598" w14:textId="55E73E51" w:rsidR="008F20FD" w:rsidRPr="00AD70FA" w:rsidRDefault="008F20FD" w:rsidP="008F20FD">
      <w:pPr>
        <w:shd w:val="clear" w:color="auto" w:fill="FFFFFF"/>
        <w:spacing w:after="75" w:line="240" w:lineRule="auto"/>
        <w:jc w:val="both"/>
        <w:rPr>
          <w:rFonts w:ascii="Times New Roman" w:eastAsia="Times New Roman" w:hAnsi="Times New Roman" w:cs="Times New Roman"/>
          <w:sz w:val="24"/>
          <w:szCs w:val="24"/>
          <w:lang w:eastAsia="hr-HR"/>
        </w:rPr>
      </w:pPr>
      <w:r w:rsidRPr="00AD70FA">
        <w:rPr>
          <w:rFonts w:ascii="Times New Roman" w:eastAsia="Times New Roman" w:hAnsi="Times New Roman" w:cs="Times New Roman"/>
          <w:color w:val="333333"/>
          <w:sz w:val="24"/>
          <w:szCs w:val="24"/>
          <w:lang w:eastAsia="hr-HR"/>
        </w:rPr>
        <w:t xml:space="preserve">Na temelju članka 17. stavka 1. Zakona o ublažavanju i uklanjanju posljedica prirodnih nepogoda („Narodne novine“ broj 16/19) i </w:t>
      </w:r>
      <w:r w:rsidR="00BD0ED1" w:rsidRPr="00AD70FA">
        <w:rPr>
          <w:rFonts w:ascii="Times New Roman" w:eastAsia="Times New Roman" w:hAnsi="Times New Roman" w:cs="Times New Roman"/>
          <w:color w:val="333333"/>
          <w:sz w:val="24"/>
          <w:szCs w:val="24"/>
          <w:lang w:eastAsia="hr-HR"/>
        </w:rPr>
        <w:t>34</w:t>
      </w:r>
      <w:r w:rsidR="003C19C3" w:rsidRPr="00AD70FA">
        <w:rPr>
          <w:rFonts w:ascii="Times New Roman" w:eastAsia="Times New Roman" w:hAnsi="Times New Roman" w:cs="Times New Roman"/>
          <w:color w:val="333333"/>
          <w:sz w:val="24"/>
          <w:szCs w:val="24"/>
          <w:lang w:eastAsia="hr-HR"/>
        </w:rPr>
        <w:t xml:space="preserve">. Statuta Grada Opuzena ("Službeni glasnik Grada Opuzena", broj: 3/13, 2/18 </w:t>
      </w:r>
      <w:r w:rsidR="00C23D09" w:rsidRPr="00AD70FA">
        <w:rPr>
          <w:rFonts w:ascii="Times New Roman" w:eastAsia="Times New Roman" w:hAnsi="Times New Roman" w:cs="Times New Roman"/>
          <w:color w:val="333333"/>
          <w:sz w:val="24"/>
          <w:szCs w:val="24"/>
          <w:lang w:eastAsia="hr-HR"/>
        </w:rPr>
        <w:t>-</w:t>
      </w:r>
      <w:r w:rsidR="003C19C3" w:rsidRPr="00AD70FA">
        <w:rPr>
          <w:rFonts w:ascii="Times New Roman" w:eastAsia="Times New Roman" w:hAnsi="Times New Roman" w:cs="Times New Roman"/>
          <w:color w:val="333333"/>
          <w:sz w:val="24"/>
          <w:szCs w:val="24"/>
          <w:lang w:eastAsia="hr-HR"/>
        </w:rPr>
        <w:t xml:space="preserve">Statutarna odluka o izmjenama i dopunama Statuta Grada Opuzena, 2/21 </w:t>
      </w:r>
      <w:r w:rsidR="00C23D09" w:rsidRPr="00AD70FA">
        <w:rPr>
          <w:rFonts w:ascii="Times New Roman" w:eastAsia="Times New Roman" w:hAnsi="Times New Roman" w:cs="Times New Roman"/>
          <w:color w:val="333333"/>
          <w:sz w:val="24"/>
          <w:szCs w:val="24"/>
          <w:lang w:eastAsia="hr-HR"/>
        </w:rPr>
        <w:t>-</w:t>
      </w:r>
      <w:r w:rsidR="0004605D">
        <w:rPr>
          <w:rFonts w:ascii="Times New Roman" w:eastAsia="Times New Roman" w:hAnsi="Times New Roman" w:cs="Times New Roman"/>
          <w:color w:val="333333"/>
          <w:sz w:val="24"/>
          <w:szCs w:val="24"/>
          <w:lang w:eastAsia="hr-HR"/>
        </w:rPr>
        <w:t xml:space="preserve"> </w:t>
      </w:r>
      <w:r w:rsidR="003C19C3" w:rsidRPr="00AD70FA">
        <w:rPr>
          <w:rFonts w:ascii="Times New Roman" w:eastAsia="Times New Roman" w:hAnsi="Times New Roman" w:cs="Times New Roman"/>
          <w:color w:val="333333"/>
          <w:sz w:val="24"/>
          <w:szCs w:val="24"/>
          <w:lang w:eastAsia="hr-HR"/>
        </w:rPr>
        <w:t>Statutarna odluka o izmjenama i dopunama Statuta Grada Opuzena</w:t>
      </w:r>
      <w:r w:rsidR="0004605D">
        <w:rPr>
          <w:rFonts w:ascii="Times New Roman" w:eastAsia="Times New Roman" w:hAnsi="Times New Roman" w:cs="Times New Roman"/>
          <w:color w:val="333333"/>
          <w:sz w:val="24"/>
          <w:szCs w:val="24"/>
          <w:lang w:eastAsia="hr-HR"/>
        </w:rPr>
        <w:t>,</w:t>
      </w:r>
      <w:r w:rsidR="003C19C3" w:rsidRPr="00AD70FA">
        <w:rPr>
          <w:rFonts w:ascii="Times New Roman" w:eastAsia="Times New Roman" w:hAnsi="Times New Roman" w:cs="Times New Roman"/>
          <w:color w:val="333333"/>
          <w:sz w:val="24"/>
          <w:szCs w:val="24"/>
          <w:lang w:eastAsia="hr-HR"/>
        </w:rPr>
        <w:t xml:space="preserve"> 3/21 </w:t>
      </w:r>
      <w:r w:rsidR="00C23D09" w:rsidRPr="00AD70FA">
        <w:rPr>
          <w:rFonts w:ascii="Times New Roman" w:eastAsia="Times New Roman" w:hAnsi="Times New Roman" w:cs="Times New Roman"/>
          <w:color w:val="333333"/>
          <w:sz w:val="24"/>
          <w:szCs w:val="24"/>
          <w:lang w:eastAsia="hr-HR"/>
        </w:rPr>
        <w:t>-</w:t>
      </w:r>
      <w:r w:rsidR="003C19C3" w:rsidRPr="00AD70FA">
        <w:rPr>
          <w:rFonts w:ascii="Times New Roman" w:eastAsia="Times New Roman" w:hAnsi="Times New Roman" w:cs="Times New Roman"/>
          <w:color w:val="333333"/>
          <w:sz w:val="24"/>
          <w:szCs w:val="24"/>
          <w:lang w:eastAsia="hr-HR"/>
        </w:rPr>
        <w:t>pročišćeni tekst</w:t>
      </w:r>
      <w:r w:rsidR="00C23D09" w:rsidRPr="00AD70FA">
        <w:rPr>
          <w:rFonts w:ascii="Times New Roman" w:eastAsia="Times New Roman" w:hAnsi="Times New Roman" w:cs="Times New Roman"/>
          <w:color w:val="333333"/>
          <w:sz w:val="24"/>
          <w:szCs w:val="24"/>
          <w:lang w:eastAsia="hr-HR"/>
        </w:rPr>
        <w:t xml:space="preserve">, </w:t>
      </w:r>
      <w:r w:rsidR="002375A9" w:rsidRPr="002375A9">
        <w:rPr>
          <w:rFonts w:ascii="Times New Roman" w:eastAsia="Times New Roman" w:hAnsi="Times New Roman" w:cs="Times New Roman"/>
          <w:color w:val="333333"/>
          <w:sz w:val="24"/>
          <w:szCs w:val="24"/>
          <w:lang w:eastAsia="hr-HR"/>
        </w:rPr>
        <w:t>8/25 – Statutarna Odluka o izmjenama Statuta Grada Opuzena)</w:t>
      </w:r>
      <w:r w:rsidR="003C19C3" w:rsidRPr="00AD70FA">
        <w:rPr>
          <w:rFonts w:ascii="Times New Roman" w:eastAsia="Times New Roman" w:hAnsi="Times New Roman" w:cs="Times New Roman"/>
          <w:color w:val="333333"/>
          <w:sz w:val="24"/>
          <w:szCs w:val="24"/>
          <w:lang w:eastAsia="hr-HR"/>
        </w:rPr>
        <w:t xml:space="preserve">, </w:t>
      </w:r>
      <w:r w:rsidRPr="00AD70FA">
        <w:rPr>
          <w:rFonts w:ascii="Times New Roman" w:eastAsia="Times New Roman" w:hAnsi="Times New Roman" w:cs="Times New Roman"/>
          <w:sz w:val="24"/>
          <w:szCs w:val="24"/>
          <w:lang w:eastAsia="hr-HR"/>
        </w:rPr>
        <w:t xml:space="preserve">Gradsko vijeće Grada </w:t>
      </w:r>
      <w:r w:rsidR="003C19C3" w:rsidRPr="00AD70FA">
        <w:rPr>
          <w:rFonts w:ascii="Times New Roman" w:eastAsia="Times New Roman" w:hAnsi="Times New Roman" w:cs="Times New Roman"/>
          <w:sz w:val="24"/>
          <w:szCs w:val="24"/>
          <w:lang w:eastAsia="hr-HR"/>
        </w:rPr>
        <w:t>Opuzena</w:t>
      </w:r>
      <w:r w:rsidRPr="00AD70FA">
        <w:rPr>
          <w:rFonts w:ascii="Times New Roman" w:eastAsia="Times New Roman" w:hAnsi="Times New Roman" w:cs="Times New Roman"/>
          <w:sz w:val="24"/>
          <w:szCs w:val="24"/>
          <w:lang w:eastAsia="hr-HR"/>
        </w:rPr>
        <w:t xml:space="preserve">, na </w:t>
      </w:r>
      <w:r w:rsidR="00FE0DC9">
        <w:rPr>
          <w:rFonts w:ascii="Times New Roman" w:eastAsia="Times New Roman" w:hAnsi="Times New Roman" w:cs="Times New Roman"/>
          <w:sz w:val="24"/>
          <w:szCs w:val="24"/>
          <w:lang w:eastAsia="hr-HR"/>
        </w:rPr>
        <w:t>__</w:t>
      </w:r>
      <w:r w:rsidR="00072717" w:rsidRPr="00AD70FA">
        <w:rPr>
          <w:rFonts w:ascii="Times New Roman" w:eastAsia="Times New Roman" w:hAnsi="Times New Roman" w:cs="Times New Roman"/>
          <w:sz w:val="24"/>
          <w:szCs w:val="24"/>
          <w:lang w:eastAsia="hr-HR"/>
        </w:rPr>
        <w:t xml:space="preserve"> </w:t>
      </w:r>
      <w:r w:rsidR="00CD4AD4">
        <w:rPr>
          <w:rFonts w:ascii="Times New Roman" w:eastAsia="Times New Roman" w:hAnsi="Times New Roman" w:cs="Times New Roman"/>
          <w:sz w:val="24"/>
          <w:szCs w:val="24"/>
          <w:lang w:eastAsia="hr-HR"/>
        </w:rPr>
        <w:t>s</w:t>
      </w:r>
      <w:r w:rsidRPr="00AD70FA">
        <w:rPr>
          <w:rFonts w:ascii="Times New Roman" w:eastAsia="Times New Roman" w:hAnsi="Times New Roman" w:cs="Times New Roman"/>
          <w:sz w:val="24"/>
          <w:szCs w:val="24"/>
          <w:lang w:eastAsia="hr-HR"/>
        </w:rPr>
        <w:t>jednici</w:t>
      </w:r>
      <w:r w:rsidR="00072717" w:rsidRPr="00AD70FA">
        <w:rPr>
          <w:rFonts w:ascii="Times New Roman" w:eastAsia="Times New Roman" w:hAnsi="Times New Roman" w:cs="Times New Roman"/>
          <w:sz w:val="24"/>
          <w:szCs w:val="24"/>
          <w:lang w:eastAsia="hr-HR"/>
        </w:rPr>
        <w:t xml:space="preserve"> održanoj </w:t>
      </w:r>
      <w:r w:rsidR="00CD4AD4">
        <w:rPr>
          <w:rFonts w:ascii="Times New Roman" w:eastAsia="Times New Roman" w:hAnsi="Times New Roman" w:cs="Times New Roman"/>
          <w:sz w:val="24"/>
          <w:szCs w:val="24"/>
          <w:lang w:eastAsia="hr-HR"/>
        </w:rPr>
        <w:t>_______</w:t>
      </w:r>
      <w:r w:rsidRPr="00AD70FA">
        <w:rPr>
          <w:rFonts w:ascii="Times New Roman" w:eastAsia="Times New Roman" w:hAnsi="Times New Roman" w:cs="Times New Roman"/>
          <w:sz w:val="24"/>
          <w:szCs w:val="24"/>
          <w:lang w:eastAsia="hr-HR"/>
        </w:rPr>
        <w:t xml:space="preserve"> godine, donijelo je</w:t>
      </w:r>
    </w:p>
    <w:p w14:paraId="7F4B6907"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0B093652" w14:textId="77777777" w:rsidR="008F20FD" w:rsidRPr="00AD70FA" w:rsidRDefault="008F20FD" w:rsidP="008F20FD">
      <w:pPr>
        <w:shd w:val="clear" w:color="auto" w:fill="FFFFFF"/>
        <w:spacing w:after="75" w:line="240" w:lineRule="auto"/>
        <w:jc w:val="center"/>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PLAN DJELOVANJA</w:t>
      </w:r>
    </w:p>
    <w:p w14:paraId="7B75962B" w14:textId="64F10851" w:rsidR="008F20FD" w:rsidRPr="00AD70FA" w:rsidRDefault="008F20FD" w:rsidP="008F20FD">
      <w:pPr>
        <w:shd w:val="clear" w:color="auto" w:fill="FFFFFF"/>
        <w:spacing w:after="75" w:line="240" w:lineRule="auto"/>
        <w:jc w:val="center"/>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sz w:val="24"/>
          <w:szCs w:val="24"/>
          <w:lang w:eastAsia="hr-HR"/>
        </w:rPr>
        <w:t xml:space="preserve">Grada </w:t>
      </w:r>
      <w:r w:rsidR="003C19C3" w:rsidRPr="00AD70FA">
        <w:rPr>
          <w:rFonts w:ascii="Times New Roman" w:eastAsia="Times New Roman" w:hAnsi="Times New Roman" w:cs="Times New Roman"/>
          <w:b/>
          <w:bCs/>
          <w:sz w:val="24"/>
          <w:szCs w:val="24"/>
          <w:lang w:eastAsia="hr-HR"/>
        </w:rPr>
        <w:t>Opuzena</w:t>
      </w:r>
      <w:r w:rsidRPr="00AD70FA">
        <w:rPr>
          <w:rFonts w:ascii="Times New Roman" w:eastAsia="Times New Roman" w:hAnsi="Times New Roman" w:cs="Times New Roman"/>
          <w:b/>
          <w:bCs/>
          <w:sz w:val="24"/>
          <w:szCs w:val="24"/>
          <w:lang w:eastAsia="hr-HR"/>
        </w:rPr>
        <w:t xml:space="preserve"> u p</w:t>
      </w:r>
      <w:r w:rsidRPr="00AD70FA">
        <w:rPr>
          <w:rFonts w:ascii="Times New Roman" w:eastAsia="Times New Roman" w:hAnsi="Times New Roman" w:cs="Times New Roman"/>
          <w:b/>
          <w:bCs/>
          <w:color w:val="333333"/>
          <w:sz w:val="24"/>
          <w:szCs w:val="24"/>
          <w:lang w:eastAsia="hr-HR"/>
        </w:rPr>
        <w:t>odručju prirodnih nepogoda za 202</w:t>
      </w:r>
      <w:r w:rsidR="00C5484A">
        <w:rPr>
          <w:rFonts w:ascii="Times New Roman" w:eastAsia="Times New Roman" w:hAnsi="Times New Roman" w:cs="Times New Roman"/>
          <w:b/>
          <w:bCs/>
          <w:color w:val="333333"/>
          <w:sz w:val="24"/>
          <w:szCs w:val="24"/>
          <w:lang w:eastAsia="hr-HR"/>
        </w:rPr>
        <w:t>6</w:t>
      </w:r>
      <w:r w:rsidRPr="00AD70FA">
        <w:rPr>
          <w:rFonts w:ascii="Times New Roman" w:eastAsia="Times New Roman" w:hAnsi="Times New Roman" w:cs="Times New Roman"/>
          <w:b/>
          <w:bCs/>
          <w:color w:val="333333"/>
          <w:sz w:val="24"/>
          <w:szCs w:val="24"/>
          <w:lang w:eastAsia="hr-HR"/>
        </w:rPr>
        <w:t>. godinu</w:t>
      </w:r>
    </w:p>
    <w:p w14:paraId="690EDA2B"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 </w:t>
      </w:r>
    </w:p>
    <w:p w14:paraId="79D488D9"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I. UVOD</w:t>
      </w:r>
    </w:p>
    <w:p w14:paraId="6992D5E1"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 </w:t>
      </w:r>
    </w:p>
    <w:p w14:paraId="41240C0E" w14:textId="41922399"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Stupanjem na snagu Zakona o ublažavanju i uklanjanju posljedica prirodnih nepogoda („Narodne novine“ broj 16/19) </w:t>
      </w:r>
      <w:r w:rsidR="003C19C3" w:rsidRPr="00AD70FA">
        <w:rPr>
          <w:rFonts w:ascii="Times New Roman" w:eastAsia="Times New Roman" w:hAnsi="Times New Roman" w:cs="Times New Roman"/>
          <w:color w:val="333333"/>
          <w:sz w:val="24"/>
          <w:szCs w:val="24"/>
          <w:lang w:eastAsia="hr-HR"/>
        </w:rPr>
        <w:t>-</w:t>
      </w:r>
      <w:r w:rsidRPr="00AD70FA">
        <w:rPr>
          <w:rFonts w:ascii="Times New Roman" w:eastAsia="Times New Roman" w:hAnsi="Times New Roman" w:cs="Times New Roman"/>
          <w:color w:val="333333"/>
          <w:sz w:val="24"/>
          <w:szCs w:val="24"/>
          <w:lang w:eastAsia="hr-HR"/>
        </w:rPr>
        <w:t xml:space="preserve"> u daljnjem tekstu: Zakon, </w:t>
      </w:r>
      <w:r w:rsidRPr="00AD70FA">
        <w:rPr>
          <w:rFonts w:ascii="Times New Roman" w:eastAsia="Times New Roman" w:hAnsi="Times New Roman" w:cs="Times New Roman"/>
          <w:sz w:val="24"/>
          <w:szCs w:val="24"/>
          <w:lang w:eastAsia="hr-HR"/>
        </w:rPr>
        <w:t xml:space="preserve">Grad </w:t>
      </w:r>
      <w:r w:rsidR="003C19C3" w:rsidRPr="00AD70FA">
        <w:rPr>
          <w:rFonts w:ascii="Times New Roman" w:eastAsia="Times New Roman" w:hAnsi="Times New Roman" w:cs="Times New Roman"/>
          <w:sz w:val="24"/>
          <w:szCs w:val="24"/>
          <w:lang w:eastAsia="hr-HR"/>
        </w:rPr>
        <w:t>Opuzen</w:t>
      </w:r>
      <w:r w:rsidRPr="00AD70FA">
        <w:rPr>
          <w:rFonts w:ascii="Times New Roman" w:eastAsia="Times New Roman" w:hAnsi="Times New Roman" w:cs="Times New Roman"/>
          <w:sz w:val="24"/>
          <w:szCs w:val="24"/>
          <w:lang w:eastAsia="hr-HR"/>
        </w:rPr>
        <w:t xml:space="preserve"> dužan </w:t>
      </w:r>
      <w:r w:rsidRPr="00AD70FA">
        <w:rPr>
          <w:rFonts w:ascii="Times New Roman" w:eastAsia="Times New Roman" w:hAnsi="Times New Roman" w:cs="Times New Roman"/>
          <w:color w:val="333333"/>
          <w:sz w:val="24"/>
          <w:szCs w:val="24"/>
          <w:lang w:eastAsia="hr-HR"/>
        </w:rPr>
        <w:t>je izraditi Plan djelovanja u području prirodnih nepogoda (u daljnjem tekstu: Plan).</w:t>
      </w:r>
    </w:p>
    <w:p w14:paraId="1EEF3D78"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Prirodnom nepogodom, u smislu Zakona,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5B15E9E7"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U tom smislu, prirodnom nepogodom smatraju se: potres, olujni i orkanski vjetar, požar, poplava, suša, tuča, kiša koja se smrzava u dodiru s podlogom, mraz, izvanredno velika visina snijega, klizanje, odronjavanje zemljišta te druge pojave takva opsega koje, ovisno o mjesnim prilikama, uzrokuju bitne poremećaje u životu ljudi na određenom području.</w:t>
      </w:r>
    </w:p>
    <w:p w14:paraId="72BB1D6E"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Svrha ovoga Plana je određivanje postupanja nadležnih tijela te određivanje mjera i postupanja djelomične sanacije šteta od prirodnih nepogoda koje su navedene Zakonom.</w:t>
      </w:r>
    </w:p>
    <w:p w14:paraId="0F64EEFD"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Nositelji provedbe mjera iz Plana jesu:</w:t>
      </w:r>
    </w:p>
    <w:p w14:paraId="2E311449" w14:textId="12A2FD28" w:rsidR="008F20FD" w:rsidRPr="00AD70FA" w:rsidRDefault="008F20FD" w:rsidP="008F20FD">
      <w:pPr>
        <w:numPr>
          <w:ilvl w:val="0"/>
          <w:numId w:val="1"/>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sz w:val="24"/>
          <w:szCs w:val="24"/>
          <w:lang w:eastAsia="hr-HR"/>
        </w:rPr>
        <w:t xml:space="preserve">Gradsko </w:t>
      </w:r>
      <w:r w:rsidRPr="00AD70FA">
        <w:rPr>
          <w:rFonts w:ascii="Times New Roman" w:eastAsia="Times New Roman" w:hAnsi="Times New Roman" w:cs="Times New Roman"/>
          <w:color w:val="333333"/>
          <w:sz w:val="24"/>
          <w:szCs w:val="24"/>
          <w:lang w:eastAsia="hr-HR"/>
        </w:rPr>
        <w:t xml:space="preserve">povjerenstvo za procjenu šteta od elementarnih nepogoda </w:t>
      </w:r>
      <w:r w:rsidRPr="00AD70FA">
        <w:rPr>
          <w:rFonts w:ascii="Times New Roman" w:eastAsia="Times New Roman" w:hAnsi="Times New Roman" w:cs="Times New Roman"/>
          <w:sz w:val="24"/>
          <w:szCs w:val="24"/>
          <w:lang w:eastAsia="hr-HR"/>
        </w:rPr>
        <w:t xml:space="preserve">Grada </w:t>
      </w:r>
      <w:r w:rsidR="003C19C3" w:rsidRPr="00AD70FA">
        <w:rPr>
          <w:rFonts w:ascii="Times New Roman" w:eastAsia="Times New Roman" w:hAnsi="Times New Roman" w:cs="Times New Roman"/>
          <w:sz w:val="24"/>
          <w:szCs w:val="24"/>
          <w:lang w:eastAsia="hr-HR"/>
        </w:rPr>
        <w:t>Opuzena</w:t>
      </w:r>
      <w:r w:rsidRPr="00AD70FA">
        <w:rPr>
          <w:rFonts w:ascii="Times New Roman" w:eastAsia="Times New Roman" w:hAnsi="Times New Roman" w:cs="Times New Roman"/>
          <w:sz w:val="24"/>
          <w:szCs w:val="24"/>
          <w:lang w:eastAsia="hr-HR"/>
        </w:rPr>
        <w:t xml:space="preserve">, </w:t>
      </w:r>
      <w:r w:rsidRPr="00AD70FA">
        <w:rPr>
          <w:rFonts w:ascii="Times New Roman" w:eastAsia="Times New Roman" w:hAnsi="Times New Roman" w:cs="Times New Roman"/>
          <w:color w:val="333333"/>
          <w:sz w:val="24"/>
          <w:szCs w:val="24"/>
          <w:lang w:eastAsia="hr-HR"/>
        </w:rPr>
        <w:t xml:space="preserve">kojeg imenuje </w:t>
      </w:r>
      <w:r w:rsidRPr="00AD70FA">
        <w:rPr>
          <w:rFonts w:ascii="Times New Roman" w:eastAsia="Times New Roman" w:hAnsi="Times New Roman" w:cs="Times New Roman"/>
          <w:sz w:val="24"/>
          <w:szCs w:val="24"/>
          <w:lang w:eastAsia="hr-HR"/>
        </w:rPr>
        <w:t xml:space="preserve">Gradsko vijeće Grada </w:t>
      </w:r>
      <w:r w:rsidR="003C19C3" w:rsidRPr="00AD70FA">
        <w:rPr>
          <w:rFonts w:ascii="Times New Roman" w:eastAsia="Times New Roman" w:hAnsi="Times New Roman" w:cs="Times New Roman"/>
          <w:sz w:val="24"/>
          <w:szCs w:val="24"/>
          <w:lang w:eastAsia="hr-HR"/>
        </w:rPr>
        <w:t xml:space="preserve">Opuzena </w:t>
      </w:r>
      <w:r w:rsidRPr="00AD70FA">
        <w:rPr>
          <w:rFonts w:ascii="Times New Roman" w:eastAsia="Times New Roman" w:hAnsi="Times New Roman" w:cs="Times New Roman"/>
          <w:sz w:val="24"/>
          <w:szCs w:val="24"/>
          <w:lang w:eastAsia="hr-HR"/>
        </w:rPr>
        <w:t>(</w:t>
      </w:r>
      <w:r w:rsidRPr="00AD70FA">
        <w:rPr>
          <w:rFonts w:ascii="Times New Roman" w:eastAsia="Times New Roman" w:hAnsi="Times New Roman" w:cs="Times New Roman"/>
          <w:color w:val="333333"/>
          <w:sz w:val="24"/>
          <w:szCs w:val="24"/>
          <w:lang w:eastAsia="hr-HR"/>
        </w:rPr>
        <w:t>u daljnjem tekstu: Gradsko povjerenstvo),</w:t>
      </w:r>
    </w:p>
    <w:p w14:paraId="2BE40D16" w14:textId="28BDB88F" w:rsidR="008F20FD" w:rsidRPr="00AD70FA" w:rsidRDefault="008F20FD" w:rsidP="008F20FD">
      <w:pPr>
        <w:numPr>
          <w:ilvl w:val="0"/>
          <w:numId w:val="1"/>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sz w:val="24"/>
          <w:szCs w:val="24"/>
          <w:lang w:eastAsia="hr-HR"/>
        </w:rPr>
        <w:t xml:space="preserve">Gradonačelnik Grada </w:t>
      </w:r>
      <w:r w:rsidR="003C19C3" w:rsidRPr="00AD70FA">
        <w:rPr>
          <w:rFonts w:ascii="Times New Roman" w:eastAsia="Times New Roman" w:hAnsi="Times New Roman" w:cs="Times New Roman"/>
          <w:sz w:val="24"/>
          <w:szCs w:val="24"/>
          <w:lang w:eastAsia="hr-HR"/>
        </w:rPr>
        <w:t>Opuzena</w:t>
      </w:r>
      <w:r w:rsidRPr="00AD70FA">
        <w:rPr>
          <w:rFonts w:ascii="Times New Roman" w:eastAsia="Times New Roman" w:hAnsi="Times New Roman" w:cs="Times New Roman"/>
          <w:sz w:val="24"/>
          <w:szCs w:val="24"/>
          <w:lang w:eastAsia="hr-HR"/>
        </w:rPr>
        <w:t xml:space="preserve"> </w:t>
      </w:r>
      <w:r w:rsidRPr="00AD70FA">
        <w:rPr>
          <w:rFonts w:ascii="Times New Roman" w:eastAsia="Times New Roman" w:hAnsi="Times New Roman" w:cs="Times New Roman"/>
          <w:color w:val="333333"/>
          <w:sz w:val="24"/>
          <w:szCs w:val="24"/>
          <w:lang w:eastAsia="hr-HR"/>
        </w:rPr>
        <w:t>(u daljnjem tekstu: Gradonačelnik).</w:t>
      </w:r>
    </w:p>
    <w:p w14:paraId="66D6D34A"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 </w:t>
      </w:r>
    </w:p>
    <w:p w14:paraId="5A74B6F7"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II. POJMOVI</w:t>
      </w:r>
    </w:p>
    <w:p w14:paraId="4A9C0FF3"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601CBE88"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U ovome Planu pojedini pojmovi i izrazi imaju sljedeće značenje:</w:t>
      </w:r>
    </w:p>
    <w:p w14:paraId="49C65EC4"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Jedinstvene cijene </w:t>
      </w:r>
      <w:r w:rsidRPr="00AD70FA">
        <w:rPr>
          <w:rFonts w:ascii="Times New Roman" w:eastAsia="Times New Roman" w:hAnsi="Times New Roman" w:cs="Times New Roman"/>
          <w:color w:val="333333"/>
          <w:sz w:val="24"/>
          <w:szCs w:val="24"/>
          <w:lang w:eastAsia="hr-HR"/>
        </w:rPr>
        <w:t>su cijene koje donosi, objavljuje i unosi u Registar šteta Državno</w:t>
      </w:r>
      <w:r w:rsidRPr="00AD70FA">
        <w:rPr>
          <w:rFonts w:ascii="Times New Roman" w:eastAsia="Times New Roman" w:hAnsi="Times New Roman" w:cs="Times New Roman"/>
          <w:b/>
          <w:bCs/>
          <w:color w:val="333333"/>
          <w:sz w:val="24"/>
          <w:szCs w:val="24"/>
          <w:lang w:eastAsia="hr-HR"/>
        </w:rPr>
        <w:t> </w:t>
      </w:r>
      <w:r w:rsidRPr="00AD70FA">
        <w:rPr>
          <w:rFonts w:ascii="Times New Roman" w:eastAsia="Times New Roman" w:hAnsi="Times New Roman" w:cs="Times New Roman"/>
          <w:color w:val="333333"/>
          <w:sz w:val="24"/>
          <w:szCs w:val="24"/>
          <w:lang w:eastAsia="hr-HR"/>
        </w:rPr>
        <w:t>povjerenstvo za procjenu šteta od prirodnih nepogoda na prijedlog nadležnih ministarstava.</w:t>
      </w:r>
    </w:p>
    <w:p w14:paraId="5A2E6C9A"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Katastrofa </w:t>
      </w:r>
      <w:r w:rsidRPr="00AD70FA">
        <w:rPr>
          <w:rFonts w:ascii="Times New Roman" w:eastAsia="Times New Roman" w:hAnsi="Times New Roman" w:cs="Times New Roman"/>
          <w:color w:val="333333"/>
          <w:sz w:val="24"/>
          <w:szCs w:val="24"/>
          <w:lang w:eastAsia="hr-HR"/>
        </w:rPr>
        <w:t>je stanje izazvano prirodnim i/ili tehničko-tehnološkim događajem koji opsegom,</w:t>
      </w:r>
      <w:r w:rsidRPr="00AD70FA">
        <w:rPr>
          <w:rFonts w:ascii="Times New Roman" w:eastAsia="Times New Roman" w:hAnsi="Times New Roman" w:cs="Times New Roman"/>
          <w:b/>
          <w:bCs/>
          <w:color w:val="333333"/>
          <w:sz w:val="24"/>
          <w:szCs w:val="24"/>
          <w:lang w:eastAsia="hr-HR"/>
        </w:rPr>
        <w:t> </w:t>
      </w:r>
      <w:r w:rsidRPr="00AD70FA">
        <w:rPr>
          <w:rFonts w:ascii="Times New Roman" w:eastAsia="Times New Roman" w:hAnsi="Times New Roman" w:cs="Times New Roman"/>
          <w:color w:val="333333"/>
          <w:sz w:val="24"/>
          <w:szCs w:val="24"/>
          <w:lang w:eastAsia="hr-HR"/>
        </w:rPr>
        <w:t>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w:t>
      </w:r>
    </w:p>
    <w:p w14:paraId="42094343"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Oštećenik </w:t>
      </w:r>
      <w:r w:rsidRPr="00AD70FA">
        <w:rPr>
          <w:rFonts w:ascii="Times New Roman" w:eastAsia="Times New Roman" w:hAnsi="Times New Roman" w:cs="Times New Roman"/>
          <w:color w:val="333333"/>
          <w:sz w:val="24"/>
          <w:szCs w:val="24"/>
          <w:lang w:eastAsia="hr-HR"/>
        </w:rPr>
        <w:t>je fizička ili pravna osoba na čijoj je imovini utvrđena šteta od prirodnih nepogoda</w:t>
      </w:r>
      <w:r w:rsidRPr="00AD70FA">
        <w:rPr>
          <w:rFonts w:ascii="Times New Roman" w:eastAsia="Times New Roman" w:hAnsi="Times New Roman" w:cs="Times New Roman"/>
          <w:b/>
          <w:bCs/>
          <w:color w:val="333333"/>
          <w:sz w:val="24"/>
          <w:szCs w:val="24"/>
          <w:lang w:eastAsia="hr-HR"/>
        </w:rPr>
        <w:t> </w:t>
      </w:r>
      <w:r w:rsidRPr="00AD70FA">
        <w:rPr>
          <w:rFonts w:ascii="Times New Roman" w:eastAsia="Times New Roman" w:hAnsi="Times New Roman" w:cs="Times New Roman"/>
          <w:color w:val="333333"/>
          <w:sz w:val="24"/>
          <w:szCs w:val="24"/>
          <w:lang w:eastAsia="hr-HR"/>
        </w:rPr>
        <w:t>sukladno kriterijima iz Zakona.</w:t>
      </w:r>
    </w:p>
    <w:p w14:paraId="786629B8"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Prirodnom nepogodom </w:t>
      </w:r>
      <w:r w:rsidRPr="00AD70FA">
        <w:rPr>
          <w:rFonts w:ascii="Times New Roman" w:eastAsia="Times New Roman" w:hAnsi="Times New Roman" w:cs="Times New Roman"/>
          <w:color w:val="333333"/>
          <w:sz w:val="24"/>
          <w:szCs w:val="24"/>
          <w:lang w:eastAsia="hr-HR"/>
        </w:rPr>
        <w:t>smatraju se iznenadne okolnosti uzrokovane nepovoljnim</w:t>
      </w:r>
      <w:r w:rsidRPr="00AD70FA">
        <w:rPr>
          <w:rFonts w:ascii="Times New Roman" w:eastAsia="Times New Roman" w:hAnsi="Times New Roman" w:cs="Times New Roman"/>
          <w:b/>
          <w:bCs/>
          <w:color w:val="333333"/>
          <w:sz w:val="24"/>
          <w:szCs w:val="24"/>
          <w:lang w:eastAsia="hr-HR"/>
        </w:rPr>
        <w:t> </w:t>
      </w:r>
      <w:r w:rsidRPr="00AD70FA">
        <w:rPr>
          <w:rFonts w:ascii="Times New Roman" w:eastAsia="Times New Roman" w:hAnsi="Times New Roman" w:cs="Times New Roman"/>
          <w:color w:val="333333"/>
          <w:sz w:val="24"/>
          <w:szCs w:val="24"/>
          <w:lang w:eastAsia="hr-HR"/>
        </w:rPr>
        <w:t xml:space="preserve">vremenskim prilikama, seizmičkim uzrocima i drugim prirodnim uzrocima koje </w:t>
      </w:r>
      <w:r w:rsidRPr="00AD70FA">
        <w:rPr>
          <w:rFonts w:ascii="Times New Roman" w:eastAsia="Times New Roman" w:hAnsi="Times New Roman" w:cs="Times New Roman"/>
          <w:color w:val="333333"/>
          <w:sz w:val="24"/>
          <w:szCs w:val="24"/>
          <w:lang w:eastAsia="hr-HR"/>
        </w:rPr>
        <w:lastRenderedPageBreak/>
        <w:t>prekidaju normalno odvijanje života, uzrokuju žrtve, štetu na imovini i/ili njezin gubitak te štetu na javnoj infrastrukturi i/ili u okolišu.</w:t>
      </w:r>
    </w:p>
    <w:p w14:paraId="025B6385"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Registar šteta </w:t>
      </w:r>
      <w:r w:rsidRPr="00AD70FA">
        <w:rPr>
          <w:rFonts w:ascii="Times New Roman" w:eastAsia="Times New Roman" w:hAnsi="Times New Roman" w:cs="Times New Roman"/>
          <w:color w:val="333333"/>
          <w:sz w:val="24"/>
          <w:szCs w:val="24"/>
          <w:lang w:eastAsia="hr-HR"/>
        </w:rPr>
        <w:t>je digitalna baza podataka svih šteta nastalih zbog prirodnih nepogoda na</w:t>
      </w:r>
      <w:r w:rsidRPr="00AD70FA">
        <w:rPr>
          <w:rFonts w:ascii="Times New Roman" w:eastAsia="Times New Roman" w:hAnsi="Times New Roman" w:cs="Times New Roman"/>
          <w:b/>
          <w:bCs/>
          <w:color w:val="333333"/>
          <w:sz w:val="24"/>
          <w:szCs w:val="24"/>
          <w:lang w:eastAsia="hr-HR"/>
        </w:rPr>
        <w:t> </w:t>
      </w:r>
      <w:r w:rsidRPr="00AD70FA">
        <w:rPr>
          <w:rFonts w:ascii="Times New Roman" w:eastAsia="Times New Roman" w:hAnsi="Times New Roman" w:cs="Times New Roman"/>
          <w:color w:val="333333"/>
          <w:sz w:val="24"/>
          <w:szCs w:val="24"/>
          <w:lang w:eastAsia="hr-HR"/>
        </w:rPr>
        <w:t>području Republike Hrvatske.</w:t>
      </w:r>
    </w:p>
    <w:p w14:paraId="0705998C"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Velika nesreća </w:t>
      </w:r>
      <w:r w:rsidRPr="00AD70FA">
        <w:rPr>
          <w:rFonts w:ascii="Times New Roman" w:eastAsia="Times New Roman" w:hAnsi="Times New Roman" w:cs="Times New Roman"/>
          <w:color w:val="333333"/>
          <w:sz w:val="24"/>
          <w:szCs w:val="24"/>
          <w:lang w:eastAsia="hr-HR"/>
        </w:rPr>
        <w:t>je događaj koji je prouzročen iznenadnim djelovanjem prirodnih sila,</w:t>
      </w:r>
      <w:r w:rsidRPr="00AD70FA">
        <w:rPr>
          <w:rFonts w:ascii="Times New Roman" w:eastAsia="Times New Roman" w:hAnsi="Times New Roman" w:cs="Times New Roman"/>
          <w:b/>
          <w:bCs/>
          <w:color w:val="333333"/>
          <w:sz w:val="24"/>
          <w:szCs w:val="24"/>
          <w:lang w:eastAsia="hr-HR"/>
        </w:rPr>
        <w:t> </w:t>
      </w:r>
      <w:r w:rsidRPr="00AD70FA">
        <w:rPr>
          <w:rFonts w:ascii="Times New Roman" w:eastAsia="Times New Roman" w:hAnsi="Times New Roman" w:cs="Times New Roman"/>
          <w:color w:val="333333"/>
          <w:sz w:val="24"/>
          <w:szCs w:val="24"/>
          <w:lang w:eastAsia="hr-HR"/>
        </w:rPr>
        <w:t>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w:t>
      </w:r>
    </w:p>
    <w:p w14:paraId="7CE03420"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Žurna pomoć </w:t>
      </w:r>
      <w:r w:rsidRPr="00AD70FA">
        <w:rPr>
          <w:rFonts w:ascii="Times New Roman" w:eastAsia="Times New Roman" w:hAnsi="Times New Roman" w:cs="Times New Roman"/>
          <w:color w:val="333333"/>
          <w:sz w:val="24"/>
          <w:szCs w:val="24"/>
          <w:lang w:eastAsia="hr-HR"/>
        </w:rPr>
        <w:t>je pomoć koja se dodjeljuje u slučajevima u kojima su posljedice na imovini</w:t>
      </w:r>
      <w:r w:rsidRPr="00AD70FA">
        <w:rPr>
          <w:rFonts w:ascii="Times New Roman" w:eastAsia="Times New Roman" w:hAnsi="Times New Roman" w:cs="Times New Roman"/>
          <w:b/>
          <w:bCs/>
          <w:color w:val="333333"/>
          <w:sz w:val="24"/>
          <w:szCs w:val="24"/>
          <w:lang w:eastAsia="hr-HR"/>
        </w:rPr>
        <w:t> </w:t>
      </w:r>
      <w:r w:rsidRPr="00AD70FA">
        <w:rPr>
          <w:rFonts w:ascii="Times New Roman" w:eastAsia="Times New Roman" w:hAnsi="Times New Roman" w:cs="Times New Roman"/>
          <w:color w:val="333333"/>
          <w:sz w:val="24"/>
          <w:szCs w:val="24"/>
          <w:lang w:eastAsia="hr-HR"/>
        </w:rPr>
        <w:t>stanovništva, pravnih osoba i javnoj infrastrukturi uzrokovane prirodnom nepogodom i/ili katastrofom takve da prijete ugrozom zdravlja i života stanovništva na područjima zahvaćenim prirodnom nepogodom.</w:t>
      </w:r>
    </w:p>
    <w:p w14:paraId="403C9D29"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70660E06"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III. MJERE ZAŠTITE ZA VRIJEME TRAJANJA EKSTREMNIH PRIRODNIH NEPOGODA</w:t>
      </w:r>
    </w:p>
    <w:p w14:paraId="1634FE1C"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0A052A74"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Određenim izvanrednim događajima uzrokovanim ekstremnim vremenskim uvjetima može se, po pitanju posljedica, upravljati planiranjem i provođenjem odgovarajućih preventivnih mjera, organizacijskih modula i pravovremenih priprema, uključujući informiranje pojedinaca i lokalnih zajednica. Ovisno o specifičnostima svakog pojedinog događaja, relativno se uspješno i s ulaganjima prihvatljivim ekonomskoj moći i interesima lokalnih zajednica, unutar posebno razrađenih i implementiranih uvjeta, mogu kontrolirati posljedice događaja ove vrste.</w:t>
      </w:r>
    </w:p>
    <w:p w14:paraId="033A530D"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Sukladno Zakonu o sustavu civilne zaštite, jedinice lokalne samouprave svojim planovima djelovanja civilne zaštite planiraju operativno postupanje u izvanrednim događajima uzrokovanim ekstremnim vremenskim uvjetima, provode pripreme, planiraju sredstva i ostvaruju sve potrebne pretpostavke za učinkovito reagiranje.</w:t>
      </w:r>
    </w:p>
    <w:p w14:paraId="6F90C1F5"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1F6DC29A"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IV. POPIS MJERA I NOSITELJA MJERA U SLUČAJU NASTAJANJA PRIRODNE NEPOGODE</w:t>
      </w:r>
    </w:p>
    <w:p w14:paraId="50CF5C65"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 </w:t>
      </w:r>
    </w:p>
    <w:p w14:paraId="3E186F59"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4.1. Mjere u slučaju nastajanja prirodne nepogode</w:t>
      </w:r>
    </w:p>
    <w:p w14:paraId="4A748F4F"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74AAABB4"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Opće mjere za ublažavanje i uklanjanje izravnih posljedica prirodnih nepogoda jesu:</w:t>
      </w:r>
    </w:p>
    <w:p w14:paraId="528A08B5" w14:textId="77777777" w:rsidR="008F20FD" w:rsidRPr="00AD70FA" w:rsidRDefault="008F20FD" w:rsidP="008F20FD">
      <w:pPr>
        <w:numPr>
          <w:ilvl w:val="0"/>
          <w:numId w:val="2"/>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procjena štete i posljedica,</w:t>
      </w:r>
    </w:p>
    <w:p w14:paraId="147CEC63" w14:textId="77777777" w:rsidR="008F20FD" w:rsidRPr="00AD70FA" w:rsidRDefault="008F20FD" w:rsidP="008F20FD">
      <w:pPr>
        <w:numPr>
          <w:ilvl w:val="0"/>
          <w:numId w:val="2"/>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sanacija područja zahvaćenog nepogodom,</w:t>
      </w:r>
    </w:p>
    <w:p w14:paraId="17854345" w14:textId="77777777" w:rsidR="008F20FD" w:rsidRPr="00AD70FA" w:rsidRDefault="008F20FD" w:rsidP="008F20FD">
      <w:pPr>
        <w:numPr>
          <w:ilvl w:val="0"/>
          <w:numId w:val="2"/>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prikupljanje i raspodjela pomoći stradalom i ugroženom stanovništvu,</w:t>
      </w:r>
    </w:p>
    <w:p w14:paraId="6E727578" w14:textId="77777777" w:rsidR="008F20FD" w:rsidRPr="00AD70FA" w:rsidRDefault="008F20FD" w:rsidP="008F20FD">
      <w:pPr>
        <w:numPr>
          <w:ilvl w:val="0"/>
          <w:numId w:val="2"/>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provedba zdravstvenih i higijensko-epidemioloških mjera,</w:t>
      </w:r>
    </w:p>
    <w:p w14:paraId="381180C5" w14:textId="77777777" w:rsidR="008F20FD" w:rsidRPr="00AD70FA" w:rsidRDefault="008F20FD" w:rsidP="008F20FD">
      <w:pPr>
        <w:numPr>
          <w:ilvl w:val="0"/>
          <w:numId w:val="2"/>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provedba veterinarskih mjera,</w:t>
      </w:r>
    </w:p>
    <w:p w14:paraId="1285C8EE" w14:textId="77777777" w:rsidR="008F20FD" w:rsidRPr="00AD70FA" w:rsidRDefault="008F20FD" w:rsidP="008F20FD">
      <w:pPr>
        <w:numPr>
          <w:ilvl w:val="0"/>
          <w:numId w:val="2"/>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organizacija prometa i komunalnih usluga, radi žurne normalizacije života.</w:t>
      </w:r>
    </w:p>
    <w:p w14:paraId="317A1141"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Ove mjere provode se organizirano na državnoj, područnoj (regionalnoj) i lokalnoj razini sukladno pravima i obvezama sudionika. U cilju pravovremenog i učinkovitoga ublažavanja i uklanjanja izravnih posljedica i procjena štete od ekstremnih prirodnih nepogoda u pravilu se obavlja odmah ili u najkraćem roku.</w:t>
      </w:r>
    </w:p>
    <w:p w14:paraId="32F4A655"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677460D2" w14:textId="77777777" w:rsidR="006F5BF6" w:rsidRPr="00AD70FA" w:rsidRDefault="006F5BF6"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p>
    <w:p w14:paraId="572064EC" w14:textId="77777777" w:rsidR="006F5BF6" w:rsidRPr="00AD70FA" w:rsidRDefault="006F5BF6"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p>
    <w:p w14:paraId="6E9DDBCD"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bookmarkStart w:id="0" w:name="_Toc22559687"/>
      <w:bookmarkEnd w:id="0"/>
      <w:r w:rsidRPr="00AD70FA">
        <w:rPr>
          <w:rFonts w:ascii="Times New Roman" w:eastAsia="Times New Roman" w:hAnsi="Times New Roman" w:cs="Times New Roman"/>
          <w:b/>
          <w:bCs/>
          <w:color w:val="333333"/>
          <w:sz w:val="24"/>
          <w:szCs w:val="24"/>
          <w:lang w:eastAsia="hr-HR"/>
        </w:rPr>
        <w:t>4.2. Provedba mjera ublažavanja i uklanjanja izravnih posljedica prirodnih nepogoda</w:t>
      </w:r>
      <w:bookmarkStart w:id="1" w:name="_Toc22559688"/>
      <w:bookmarkEnd w:id="1"/>
    </w:p>
    <w:p w14:paraId="390627E8" w14:textId="45953EB3"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p>
    <w:p w14:paraId="3C35C06E"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sz w:val="24"/>
          <w:szCs w:val="24"/>
          <w:lang w:eastAsia="hr-HR"/>
        </w:rPr>
      </w:pPr>
      <w:r w:rsidRPr="00AD70FA">
        <w:rPr>
          <w:rFonts w:ascii="Times New Roman" w:eastAsia="Times New Roman" w:hAnsi="Times New Roman" w:cs="Times New Roman"/>
          <w:b/>
          <w:bCs/>
          <w:color w:val="333333"/>
          <w:sz w:val="24"/>
          <w:szCs w:val="24"/>
          <w:lang w:eastAsia="hr-HR"/>
        </w:rPr>
        <w:t xml:space="preserve">4.2.1. Mjere u nadležnosti </w:t>
      </w:r>
      <w:r w:rsidRPr="00AD70FA">
        <w:rPr>
          <w:rFonts w:ascii="Times New Roman" w:eastAsia="Times New Roman" w:hAnsi="Times New Roman" w:cs="Times New Roman"/>
          <w:b/>
          <w:bCs/>
          <w:sz w:val="24"/>
          <w:szCs w:val="24"/>
          <w:lang w:eastAsia="hr-HR"/>
        </w:rPr>
        <w:t>Gradonačelnika i Gradskog povjerenstva</w:t>
      </w:r>
    </w:p>
    <w:p w14:paraId="75240AEF"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i/>
          <w:iCs/>
          <w:color w:val="333333"/>
          <w:sz w:val="24"/>
          <w:szCs w:val="24"/>
          <w:lang w:eastAsia="hr-HR"/>
        </w:rPr>
        <w:t> </w:t>
      </w:r>
    </w:p>
    <w:p w14:paraId="02C45DE7"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i/>
          <w:iCs/>
          <w:color w:val="333333"/>
          <w:sz w:val="24"/>
          <w:szCs w:val="24"/>
          <w:u w:val="single"/>
          <w:lang w:eastAsia="hr-HR"/>
        </w:rPr>
        <w:t>Donošenje odluke o proglašenju prirodne nepogode</w:t>
      </w:r>
    </w:p>
    <w:p w14:paraId="425309C3" w14:textId="3D1C40AF"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Odluku o proglašenju prirodne nepogode za </w:t>
      </w:r>
      <w:r w:rsidRPr="00AD70FA">
        <w:rPr>
          <w:rFonts w:ascii="Times New Roman" w:eastAsia="Times New Roman" w:hAnsi="Times New Roman" w:cs="Times New Roman"/>
          <w:sz w:val="24"/>
          <w:szCs w:val="24"/>
          <w:lang w:eastAsia="hr-HR"/>
        </w:rPr>
        <w:t xml:space="preserve">područje grada </w:t>
      </w:r>
      <w:r w:rsidR="003C19C3" w:rsidRPr="00AD70FA">
        <w:rPr>
          <w:rFonts w:ascii="Times New Roman" w:eastAsia="Times New Roman" w:hAnsi="Times New Roman" w:cs="Times New Roman"/>
          <w:sz w:val="24"/>
          <w:szCs w:val="24"/>
          <w:lang w:eastAsia="hr-HR"/>
        </w:rPr>
        <w:t>Opuzena</w:t>
      </w:r>
      <w:r w:rsidRPr="00AD70FA">
        <w:rPr>
          <w:rFonts w:ascii="Times New Roman" w:eastAsia="Times New Roman" w:hAnsi="Times New Roman" w:cs="Times New Roman"/>
          <w:sz w:val="24"/>
          <w:szCs w:val="24"/>
          <w:lang w:eastAsia="hr-HR"/>
        </w:rPr>
        <w:t xml:space="preserve"> donosi Župan </w:t>
      </w:r>
      <w:r w:rsidR="004A1A60" w:rsidRPr="00AD70FA">
        <w:rPr>
          <w:rFonts w:ascii="Times New Roman" w:eastAsia="Times New Roman" w:hAnsi="Times New Roman" w:cs="Times New Roman"/>
          <w:sz w:val="24"/>
          <w:szCs w:val="24"/>
          <w:lang w:eastAsia="hr-HR"/>
        </w:rPr>
        <w:t>Dubrovačko-neretvanske</w:t>
      </w:r>
      <w:r w:rsidRPr="00AD70FA">
        <w:rPr>
          <w:rFonts w:ascii="Times New Roman" w:eastAsia="Times New Roman" w:hAnsi="Times New Roman" w:cs="Times New Roman"/>
          <w:sz w:val="24"/>
          <w:szCs w:val="24"/>
          <w:lang w:eastAsia="hr-HR"/>
        </w:rPr>
        <w:t xml:space="preserve"> županije na prijedlog Gradonačelnika.</w:t>
      </w:r>
    </w:p>
    <w:p w14:paraId="06AA4314" w14:textId="0A7FA1DD"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Prirodna nepogoda proglašava se ako je vrijednost ukupne izravne štete najmanje 20% vrijednosti izvornih </w:t>
      </w:r>
      <w:r w:rsidRPr="00AD70FA">
        <w:rPr>
          <w:rFonts w:ascii="Times New Roman" w:eastAsia="Times New Roman" w:hAnsi="Times New Roman" w:cs="Times New Roman"/>
          <w:sz w:val="24"/>
          <w:szCs w:val="24"/>
          <w:lang w:eastAsia="hr-HR"/>
        </w:rPr>
        <w:t xml:space="preserve">prihoda Grada </w:t>
      </w:r>
      <w:r w:rsidR="003C19C3" w:rsidRPr="00AD70FA">
        <w:rPr>
          <w:rFonts w:ascii="Times New Roman" w:eastAsia="Times New Roman" w:hAnsi="Times New Roman" w:cs="Times New Roman"/>
          <w:sz w:val="24"/>
          <w:szCs w:val="24"/>
          <w:lang w:eastAsia="hr-HR"/>
        </w:rPr>
        <w:t>Opuzena</w:t>
      </w:r>
      <w:r w:rsidRPr="00AD70FA">
        <w:rPr>
          <w:rFonts w:ascii="Times New Roman" w:eastAsia="Times New Roman" w:hAnsi="Times New Roman" w:cs="Times New Roman"/>
          <w:sz w:val="24"/>
          <w:szCs w:val="24"/>
          <w:lang w:eastAsia="hr-HR"/>
        </w:rPr>
        <w:t xml:space="preserve"> </w:t>
      </w:r>
      <w:r w:rsidRPr="00AD70FA">
        <w:rPr>
          <w:rFonts w:ascii="Times New Roman" w:eastAsia="Times New Roman" w:hAnsi="Times New Roman" w:cs="Times New Roman"/>
          <w:color w:val="333333"/>
          <w:sz w:val="24"/>
          <w:szCs w:val="24"/>
          <w:lang w:eastAsia="hr-HR"/>
        </w:rPr>
        <w:t xml:space="preserve">za prethodnu godinu ili ako je prirod (rod) umanjen najmanje 30% prethodnog trogodišnjeg prosjeka na području </w:t>
      </w:r>
      <w:r w:rsidRPr="00AD70FA">
        <w:rPr>
          <w:rFonts w:ascii="Times New Roman" w:eastAsia="Times New Roman" w:hAnsi="Times New Roman" w:cs="Times New Roman"/>
          <w:sz w:val="24"/>
          <w:szCs w:val="24"/>
          <w:lang w:eastAsia="hr-HR"/>
        </w:rPr>
        <w:t xml:space="preserve">grada </w:t>
      </w:r>
      <w:r w:rsidR="003C19C3" w:rsidRPr="00AD70FA">
        <w:rPr>
          <w:rFonts w:ascii="Times New Roman" w:eastAsia="Times New Roman" w:hAnsi="Times New Roman" w:cs="Times New Roman"/>
          <w:sz w:val="24"/>
          <w:szCs w:val="24"/>
          <w:lang w:eastAsia="hr-HR"/>
        </w:rPr>
        <w:t>Opuzena</w:t>
      </w:r>
      <w:r w:rsidRPr="00AD70FA">
        <w:rPr>
          <w:rFonts w:ascii="Times New Roman" w:eastAsia="Times New Roman" w:hAnsi="Times New Roman" w:cs="Times New Roman"/>
          <w:sz w:val="24"/>
          <w:szCs w:val="24"/>
          <w:lang w:eastAsia="hr-HR"/>
        </w:rPr>
        <w:t xml:space="preserve"> </w:t>
      </w:r>
      <w:r w:rsidRPr="00AD70FA">
        <w:rPr>
          <w:rFonts w:ascii="Times New Roman" w:eastAsia="Times New Roman" w:hAnsi="Times New Roman" w:cs="Times New Roman"/>
          <w:color w:val="333333"/>
          <w:sz w:val="24"/>
          <w:szCs w:val="24"/>
          <w:lang w:eastAsia="hr-HR"/>
        </w:rPr>
        <w:t xml:space="preserve">ili ako je nepogoda umanjila vrijednost imovine na </w:t>
      </w:r>
      <w:r w:rsidRPr="00AD70FA">
        <w:rPr>
          <w:rFonts w:ascii="Times New Roman" w:eastAsia="Times New Roman" w:hAnsi="Times New Roman" w:cs="Times New Roman"/>
          <w:sz w:val="24"/>
          <w:szCs w:val="24"/>
          <w:lang w:eastAsia="hr-HR"/>
        </w:rPr>
        <w:t xml:space="preserve">području grada </w:t>
      </w:r>
      <w:r w:rsidR="003C19C3" w:rsidRPr="00AD70FA">
        <w:rPr>
          <w:rFonts w:ascii="Times New Roman" w:eastAsia="Times New Roman" w:hAnsi="Times New Roman" w:cs="Times New Roman"/>
          <w:sz w:val="24"/>
          <w:szCs w:val="24"/>
          <w:lang w:eastAsia="hr-HR"/>
        </w:rPr>
        <w:t>Opuzena</w:t>
      </w:r>
      <w:r w:rsidRPr="00AD70FA">
        <w:rPr>
          <w:rFonts w:ascii="Times New Roman" w:eastAsia="Times New Roman" w:hAnsi="Times New Roman" w:cs="Times New Roman"/>
          <w:sz w:val="24"/>
          <w:szCs w:val="24"/>
          <w:lang w:eastAsia="hr-HR"/>
        </w:rPr>
        <w:t xml:space="preserve"> </w:t>
      </w:r>
      <w:r w:rsidRPr="00AD70FA">
        <w:rPr>
          <w:rFonts w:ascii="Times New Roman" w:eastAsia="Times New Roman" w:hAnsi="Times New Roman" w:cs="Times New Roman"/>
          <w:color w:val="333333"/>
          <w:sz w:val="24"/>
          <w:szCs w:val="24"/>
          <w:lang w:eastAsia="hr-HR"/>
        </w:rPr>
        <w:t>najmanje 30%.</w:t>
      </w:r>
    </w:p>
    <w:p w14:paraId="4CDC1A73"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32EF92DB" w14:textId="119762F3"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i/>
          <w:iCs/>
          <w:color w:val="333333"/>
          <w:sz w:val="24"/>
          <w:szCs w:val="24"/>
          <w:u w:val="single"/>
          <w:lang w:eastAsia="hr-HR"/>
        </w:rPr>
        <w:t xml:space="preserve">Prikupljanje prijava o šteti na području grada </w:t>
      </w:r>
      <w:r w:rsidR="003C19C3" w:rsidRPr="00AD70FA">
        <w:rPr>
          <w:rFonts w:ascii="Times New Roman" w:eastAsia="Times New Roman" w:hAnsi="Times New Roman" w:cs="Times New Roman"/>
          <w:i/>
          <w:iCs/>
          <w:color w:val="333333"/>
          <w:sz w:val="24"/>
          <w:szCs w:val="24"/>
          <w:u w:val="single"/>
          <w:lang w:eastAsia="hr-HR"/>
        </w:rPr>
        <w:t>Opuzena</w:t>
      </w:r>
    </w:p>
    <w:p w14:paraId="2BE1B6AC" w14:textId="2D785D3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Nakon proglašenja prirodne nepogode za područje </w:t>
      </w:r>
      <w:r w:rsidRPr="00AD70FA">
        <w:rPr>
          <w:rFonts w:ascii="Times New Roman" w:eastAsia="Times New Roman" w:hAnsi="Times New Roman" w:cs="Times New Roman"/>
          <w:sz w:val="24"/>
          <w:szCs w:val="24"/>
          <w:lang w:eastAsia="hr-HR"/>
        </w:rPr>
        <w:t xml:space="preserve">grada </w:t>
      </w:r>
      <w:r w:rsidR="003C19C3" w:rsidRPr="00AD70FA">
        <w:rPr>
          <w:rFonts w:ascii="Times New Roman" w:eastAsia="Times New Roman" w:hAnsi="Times New Roman" w:cs="Times New Roman"/>
          <w:sz w:val="24"/>
          <w:szCs w:val="24"/>
          <w:lang w:eastAsia="hr-HR"/>
        </w:rPr>
        <w:t>Opuzena</w:t>
      </w:r>
      <w:r w:rsidRPr="00AD70FA">
        <w:rPr>
          <w:rFonts w:ascii="Times New Roman" w:eastAsia="Times New Roman" w:hAnsi="Times New Roman" w:cs="Times New Roman"/>
          <w:sz w:val="24"/>
          <w:szCs w:val="24"/>
          <w:lang w:eastAsia="hr-HR"/>
        </w:rPr>
        <w:t xml:space="preserve"> </w:t>
      </w:r>
      <w:r w:rsidR="00C5484A">
        <w:rPr>
          <w:rFonts w:ascii="Times New Roman" w:eastAsia="Times New Roman" w:hAnsi="Times New Roman" w:cs="Times New Roman"/>
          <w:sz w:val="24"/>
          <w:szCs w:val="24"/>
          <w:lang w:eastAsia="hr-HR"/>
        </w:rPr>
        <w:t>Povjerenstvo za procjenu šteta od elementarnih nepogoda</w:t>
      </w:r>
      <w:r w:rsidRPr="00AD70FA">
        <w:rPr>
          <w:rFonts w:ascii="Times New Roman" w:eastAsia="Times New Roman" w:hAnsi="Times New Roman" w:cs="Times New Roman"/>
          <w:color w:val="333333"/>
          <w:sz w:val="24"/>
          <w:szCs w:val="24"/>
          <w:lang w:eastAsia="hr-HR"/>
        </w:rPr>
        <w:t xml:space="preserve"> putem javnog poziva obavještava oštećenike, fizičke ili pravne osobe na čijoj je imovini utvrđena šteta za prijavu štete.</w:t>
      </w:r>
    </w:p>
    <w:p w14:paraId="0D29B988"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Prijava štete obavlja se na propisanom obrascu.</w:t>
      </w:r>
    </w:p>
    <w:p w14:paraId="14BF501B" w14:textId="33F850D8"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Javni poziv se objavljuje na oglasnoj ploči i internetskim stranicama </w:t>
      </w:r>
      <w:r w:rsidRPr="00AD70FA">
        <w:rPr>
          <w:rFonts w:ascii="Times New Roman" w:eastAsia="Times New Roman" w:hAnsi="Times New Roman" w:cs="Times New Roman"/>
          <w:sz w:val="24"/>
          <w:szCs w:val="24"/>
          <w:lang w:eastAsia="hr-HR"/>
        </w:rPr>
        <w:t xml:space="preserve">Grada </w:t>
      </w:r>
      <w:r w:rsidR="003C19C3" w:rsidRPr="00AD70FA">
        <w:rPr>
          <w:rFonts w:ascii="Times New Roman" w:eastAsia="Times New Roman" w:hAnsi="Times New Roman" w:cs="Times New Roman"/>
          <w:sz w:val="24"/>
          <w:szCs w:val="24"/>
          <w:lang w:eastAsia="hr-HR"/>
        </w:rPr>
        <w:t xml:space="preserve">Opuzena </w:t>
      </w:r>
      <w:hyperlink r:id="rId8" w:history="1">
        <w:r w:rsidR="003C19C3" w:rsidRPr="00AD70FA">
          <w:rPr>
            <w:rStyle w:val="Hyperlink"/>
            <w:rFonts w:ascii="Times New Roman" w:eastAsia="Times New Roman" w:hAnsi="Times New Roman" w:cs="Times New Roman"/>
            <w:sz w:val="24"/>
            <w:szCs w:val="24"/>
            <w:lang w:eastAsia="hr-HR"/>
          </w:rPr>
          <w:t>www.opuzen.hr</w:t>
        </w:r>
      </w:hyperlink>
      <w:r w:rsidRPr="00AD70FA">
        <w:rPr>
          <w:rFonts w:ascii="Times New Roman" w:eastAsia="Times New Roman" w:hAnsi="Times New Roman" w:cs="Times New Roman"/>
          <w:color w:val="333333"/>
          <w:sz w:val="24"/>
          <w:szCs w:val="24"/>
          <w:lang w:eastAsia="hr-HR"/>
        </w:rPr>
        <w:t>, a sadrži najmanje podatke o:</w:t>
      </w:r>
    </w:p>
    <w:p w14:paraId="0A70CA0B" w14:textId="77777777" w:rsidR="008F20FD" w:rsidRPr="00AD70FA" w:rsidRDefault="008F20FD" w:rsidP="008F20FD">
      <w:pPr>
        <w:numPr>
          <w:ilvl w:val="0"/>
          <w:numId w:val="3"/>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danu donošenja odluke o proglašenju prirodne nepogode,</w:t>
      </w:r>
    </w:p>
    <w:p w14:paraId="2403BE3F" w14:textId="77777777" w:rsidR="008F20FD" w:rsidRPr="00AD70FA" w:rsidRDefault="008F20FD" w:rsidP="008F20FD">
      <w:pPr>
        <w:numPr>
          <w:ilvl w:val="0"/>
          <w:numId w:val="3"/>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rokovima i načinu dostave obrazaca prijave štete od prirodne nepogode.</w:t>
      </w:r>
    </w:p>
    <w:p w14:paraId="3EA63DD8"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Rok za prijavu štete na imovini je najkasnije 8 dana od dana donošenja odluke o proglašenju prirodne nepogode. Iznimno, u slučaju postojanja objektivnih razloga, rok za prijavu štete iznosi 12 dana.</w:t>
      </w:r>
    </w:p>
    <w:p w14:paraId="0A9F61D6"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1F790478" w14:textId="03EBDBB2"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i/>
          <w:iCs/>
          <w:color w:val="333333"/>
          <w:sz w:val="24"/>
          <w:szCs w:val="24"/>
          <w:u w:val="single"/>
          <w:lang w:eastAsia="hr-HR"/>
        </w:rPr>
        <w:t xml:space="preserve">Obrada podataka o šteti na području grada </w:t>
      </w:r>
      <w:r w:rsidR="003C19C3" w:rsidRPr="00AD70FA">
        <w:rPr>
          <w:rFonts w:ascii="Times New Roman" w:eastAsia="Times New Roman" w:hAnsi="Times New Roman" w:cs="Times New Roman"/>
          <w:i/>
          <w:iCs/>
          <w:color w:val="333333"/>
          <w:sz w:val="24"/>
          <w:szCs w:val="24"/>
          <w:u w:val="single"/>
          <w:lang w:eastAsia="hr-HR"/>
        </w:rPr>
        <w:t>Opuzena</w:t>
      </w:r>
    </w:p>
    <w:p w14:paraId="00AD2C24" w14:textId="1ACB998C"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Po isteku roka za prijavu šteta,</w:t>
      </w:r>
      <w:r w:rsidRPr="00AD70FA">
        <w:rPr>
          <w:rFonts w:ascii="Times New Roman" w:eastAsia="Times New Roman" w:hAnsi="Times New Roman" w:cs="Times New Roman"/>
          <w:sz w:val="24"/>
          <w:szCs w:val="24"/>
          <w:lang w:eastAsia="hr-HR"/>
        </w:rPr>
        <w:t xml:space="preserve"> </w:t>
      </w:r>
      <w:r w:rsidR="00C5484A">
        <w:rPr>
          <w:rFonts w:ascii="Times New Roman" w:eastAsia="Times New Roman" w:hAnsi="Times New Roman" w:cs="Times New Roman"/>
          <w:sz w:val="24"/>
          <w:szCs w:val="24"/>
          <w:lang w:eastAsia="hr-HR"/>
        </w:rPr>
        <w:t>Povjerenstvo za procjenu šteta od elementarnih nepogoda</w:t>
      </w:r>
      <w:r w:rsidR="00C5484A" w:rsidRPr="00AD70FA">
        <w:rPr>
          <w:rFonts w:ascii="Times New Roman" w:eastAsia="Times New Roman" w:hAnsi="Times New Roman" w:cs="Times New Roman"/>
          <w:color w:val="333333"/>
          <w:sz w:val="24"/>
          <w:szCs w:val="24"/>
          <w:lang w:eastAsia="hr-HR"/>
        </w:rPr>
        <w:t xml:space="preserve"> </w:t>
      </w:r>
      <w:r w:rsidRPr="00AD70FA">
        <w:rPr>
          <w:rFonts w:ascii="Times New Roman" w:eastAsia="Times New Roman" w:hAnsi="Times New Roman" w:cs="Times New Roman"/>
          <w:sz w:val="24"/>
          <w:szCs w:val="24"/>
          <w:lang w:eastAsia="hr-HR"/>
        </w:rPr>
        <w:t>utvrđuje i provjerava visinu štete za područje grada</w:t>
      </w:r>
      <w:r w:rsidRPr="00AD70FA">
        <w:rPr>
          <w:rFonts w:ascii="Times New Roman" w:eastAsia="Times New Roman" w:hAnsi="Times New Roman" w:cs="Times New Roman"/>
          <w:color w:val="FF0000"/>
          <w:sz w:val="24"/>
          <w:szCs w:val="24"/>
          <w:lang w:eastAsia="hr-HR"/>
        </w:rPr>
        <w:t xml:space="preserve"> </w:t>
      </w:r>
      <w:r w:rsidR="003C19C3" w:rsidRPr="00AD70FA">
        <w:rPr>
          <w:rFonts w:ascii="Times New Roman" w:eastAsia="Times New Roman" w:hAnsi="Times New Roman" w:cs="Times New Roman"/>
          <w:sz w:val="24"/>
          <w:szCs w:val="24"/>
          <w:lang w:eastAsia="hr-HR"/>
        </w:rPr>
        <w:t>Opuzena</w:t>
      </w:r>
      <w:r w:rsidRPr="00AD70FA">
        <w:rPr>
          <w:rFonts w:ascii="Times New Roman" w:eastAsia="Times New Roman" w:hAnsi="Times New Roman" w:cs="Times New Roman"/>
          <w:sz w:val="24"/>
          <w:szCs w:val="24"/>
          <w:lang w:eastAsia="hr-HR"/>
        </w:rPr>
        <w:t xml:space="preserve"> </w:t>
      </w:r>
      <w:r w:rsidRPr="00AD70FA">
        <w:rPr>
          <w:rFonts w:ascii="Times New Roman" w:eastAsia="Times New Roman" w:hAnsi="Times New Roman" w:cs="Times New Roman"/>
          <w:color w:val="333333"/>
          <w:sz w:val="24"/>
          <w:szCs w:val="24"/>
          <w:lang w:eastAsia="hr-HR"/>
        </w:rPr>
        <w:t>temeljem dostavljenih obrazaca od strane oštećenika.</w:t>
      </w:r>
    </w:p>
    <w:p w14:paraId="0E830B91"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545F6CC7"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i/>
          <w:iCs/>
          <w:color w:val="333333"/>
          <w:sz w:val="24"/>
          <w:szCs w:val="24"/>
          <w:u w:val="single"/>
          <w:lang w:eastAsia="hr-HR"/>
        </w:rPr>
        <w:t>Prva prijava štete u Registar šteta</w:t>
      </w:r>
    </w:p>
    <w:p w14:paraId="6BDCEEFC" w14:textId="78E2B5ED" w:rsidR="008F20FD" w:rsidRPr="00AD70FA" w:rsidRDefault="00C5484A" w:rsidP="008F20FD">
      <w:pPr>
        <w:shd w:val="clear" w:color="auto" w:fill="FFFFFF"/>
        <w:spacing w:after="7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Povjerenstvo za procjenu šteta od elementarnih nepogoda</w:t>
      </w:r>
      <w:r w:rsidRPr="00AD70FA">
        <w:rPr>
          <w:rFonts w:ascii="Times New Roman" w:eastAsia="Times New Roman" w:hAnsi="Times New Roman" w:cs="Times New Roman"/>
          <w:color w:val="333333"/>
          <w:sz w:val="24"/>
          <w:szCs w:val="24"/>
          <w:lang w:eastAsia="hr-HR"/>
        </w:rPr>
        <w:t xml:space="preserve"> </w:t>
      </w:r>
      <w:r w:rsidR="008F20FD" w:rsidRPr="00AD70FA">
        <w:rPr>
          <w:rFonts w:ascii="Times New Roman" w:eastAsia="Times New Roman" w:hAnsi="Times New Roman" w:cs="Times New Roman"/>
          <w:sz w:val="24"/>
          <w:szCs w:val="24"/>
          <w:lang w:eastAsia="hr-HR"/>
        </w:rPr>
        <w:t>dužno je sve zaprimljene prve procjene štete unijeti u Registar šteta, najkasnije u roku od 15 dana od dana donošenja odluke o proglašenju prirodne nepogode.</w:t>
      </w:r>
    </w:p>
    <w:p w14:paraId="15C9363B" w14:textId="15664B9D"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sz w:val="24"/>
          <w:szCs w:val="24"/>
          <w:lang w:eastAsia="hr-HR"/>
        </w:rPr>
        <w:t xml:space="preserve">Iznimno, rok za unos podataka u Registar šteta od strane </w:t>
      </w:r>
      <w:r w:rsidR="00C5484A">
        <w:rPr>
          <w:rFonts w:ascii="Times New Roman" w:eastAsia="Times New Roman" w:hAnsi="Times New Roman" w:cs="Times New Roman"/>
          <w:sz w:val="24"/>
          <w:szCs w:val="24"/>
          <w:lang w:eastAsia="hr-HR"/>
        </w:rPr>
        <w:t>Povjerenstv</w:t>
      </w:r>
      <w:r w:rsidR="00C5484A">
        <w:rPr>
          <w:rFonts w:ascii="Times New Roman" w:eastAsia="Times New Roman" w:hAnsi="Times New Roman" w:cs="Times New Roman"/>
          <w:sz w:val="24"/>
          <w:szCs w:val="24"/>
          <w:lang w:eastAsia="hr-HR"/>
        </w:rPr>
        <w:t>a</w:t>
      </w:r>
      <w:r w:rsidR="00C5484A">
        <w:rPr>
          <w:rFonts w:ascii="Times New Roman" w:eastAsia="Times New Roman" w:hAnsi="Times New Roman" w:cs="Times New Roman"/>
          <w:sz w:val="24"/>
          <w:szCs w:val="24"/>
          <w:lang w:eastAsia="hr-HR"/>
        </w:rPr>
        <w:t xml:space="preserve"> za procjenu šteta od elementarnih nepogoda</w:t>
      </w:r>
      <w:r w:rsidR="00C5484A" w:rsidRPr="00AD70FA">
        <w:rPr>
          <w:rFonts w:ascii="Times New Roman" w:eastAsia="Times New Roman" w:hAnsi="Times New Roman" w:cs="Times New Roman"/>
          <w:color w:val="333333"/>
          <w:sz w:val="24"/>
          <w:szCs w:val="24"/>
          <w:lang w:eastAsia="hr-HR"/>
        </w:rPr>
        <w:t xml:space="preserve"> </w:t>
      </w:r>
      <w:r w:rsidRPr="00AD70FA">
        <w:rPr>
          <w:rFonts w:ascii="Times New Roman" w:eastAsia="Times New Roman" w:hAnsi="Times New Roman" w:cs="Times New Roman"/>
          <w:sz w:val="24"/>
          <w:szCs w:val="24"/>
          <w:lang w:eastAsia="hr-HR"/>
        </w:rPr>
        <w:t xml:space="preserve">može se, u slučaju postojanja objektivnih razloga na koje oštećenik nije mogao </w:t>
      </w:r>
      <w:r w:rsidRPr="00AD70FA">
        <w:rPr>
          <w:rFonts w:ascii="Times New Roman" w:eastAsia="Times New Roman" w:hAnsi="Times New Roman" w:cs="Times New Roman"/>
          <w:color w:val="333333"/>
          <w:sz w:val="24"/>
          <w:szCs w:val="24"/>
          <w:lang w:eastAsia="hr-HR"/>
        </w:rPr>
        <w:t>utjecati, produljiti za 8 (osam) dana.</w:t>
      </w:r>
    </w:p>
    <w:p w14:paraId="63323280"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Prijava prve procjene štete sadržava:</w:t>
      </w:r>
    </w:p>
    <w:p w14:paraId="17C833C4" w14:textId="77777777" w:rsidR="008F20FD" w:rsidRPr="00AD70FA" w:rsidRDefault="008F20FD" w:rsidP="008F20FD">
      <w:pPr>
        <w:numPr>
          <w:ilvl w:val="0"/>
          <w:numId w:val="4"/>
        </w:numPr>
        <w:shd w:val="clear" w:color="auto" w:fill="FFFFFF"/>
        <w:spacing w:after="0" w:line="240" w:lineRule="auto"/>
        <w:ind w:left="450"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datum donošenja odluke o proglašenju prirodne nepogode i njezin broj,</w:t>
      </w:r>
    </w:p>
    <w:p w14:paraId="7676A2D1" w14:textId="77777777" w:rsidR="008F20FD" w:rsidRPr="00AD70FA" w:rsidRDefault="008F20FD" w:rsidP="008F20FD">
      <w:pPr>
        <w:numPr>
          <w:ilvl w:val="0"/>
          <w:numId w:val="4"/>
        </w:numPr>
        <w:shd w:val="clear" w:color="auto" w:fill="FFFFFF"/>
        <w:spacing w:after="0" w:line="240" w:lineRule="auto"/>
        <w:ind w:left="450"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podatke o vrsti prirodne nepogode,</w:t>
      </w:r>
    </w:p>
    <w:p w14:paraId="40512A1B" w14:textId="77777777" w:rsidR="008F20FD" w:rsidRPr="00AD70FA" w:rsidRDefault="008F20FD" w:rsidP="008F20FD">
      <w:pPr>
        <w:numPr>
          <w:ilvl w:val="0"/>
          <w:numId w:val="4"/>
        </w:numPr>
        <w:shd w:val="clear" w:color="auto" w:fill="FFFFFF"/>
        <w:spacing w:after="0" w:line="240" w:lineRule="auto"/>
        <w:ind w:left="450"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podatke o trajanju prirodne nepogode,</w:t>
      </w:r>
    </w:p>
    <w:p w14:paraId="04C92328" w14:textId="77777777" w:rsidR="008F20FD" w:rsidRPr="00AD70FA" w:rsidRDefault="008F20FD" w:rsidP="008F20FD">
      <w:pPr>
        <w:numPr>
          <w:ilvl w:val="0"/>
          <w:numId w:val="4"/>
        </w:numPr>
        <w:shd w:val="clear" w:color="auto" w:fill="FFFFFF"/>
        <w:spacing w:after="0" w:line="240" w:lineRule="auto"/>
        <w:ind w:left="450"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podatke o području zahvaćenom prirodnom nepogodom,</w:t>
      </w:r>
    </w:p>
    <w:p w14:paraId="335664BD" w14:textId="77777777" w:rsidR="008F20FD" w:rsidRPr="00AD70FA" w:rsidRDefault="008F20FD" w:rsidP="008F20FD">
      <w:pPr>
        <w:numPr>
          <w:ilvl w:val="0"/>
          <w:numId w:val="4"/>
        </w:numPr>
        <w:shd w:val="clear" w:color="auto" w:fill="FFFFFF"/>
        <w:spacing w:after="0" w:line="240" w:lineRule="auto"/>
        <w:ind w:left="450"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podatke o vrsti, opisu te vrijednosti oštećene imovine,</w:t>
      </w:r>
    </w:p>
    <w:p w14:paraId="14636AC6" w14:textId="77777777" w:rsidR="008F20FD" w:rsidRPr="00AD70FA" w:rsidRDefault="008F20FD" w:rsidP="008F20FD">
      <w:pPr>
        <w:numPr>
          <w:ilvl w:val="0"/>
          <w:numId w:val="4"/>
        </w:numPr>
        <w:shd w:val="clear" w:color="auto" w:fill="FFFFFF"/>
        <w:spacing w:after="0" w:line="240" w:lineRule="auto"/>
        <w:ind w:left="450"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lastRenderedPageBreak/>
        <w:t>podatke o ukupnom iznosu prijavljene štete iz članaka 25. i 26. Zakona,</w:t>
      </w:r>
    </w:p>
    <w:p w14:paraId="4503E5AD" w14:textId="77777777" w:rsidR="008F20FD" w:rsidRPr="00AD70FA" w:rsidRDefault="008F20FD" w:rsidP="008F20FD">
      <w:pPr>
        <w:numPr>
          <w:ilvl w:val="0"/>
          <w:numId w:val="4"/>
        </w:numPr>
        <w:shd w:val="clear" w:color="auto" w:fill="FFFFFF"/>
        <w:spacing w:after="0" w:line="240" w:lineRule="auto"/>
        <w:ind w:left="450"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podatke i informacije o potrebi žurnog djelovanja i dodjeli pomoći za sanaciju i</w:t>
      </w:r>
    </w:p>
    <w:p w14:paraId="418EFD15"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djelomično uklanjanje posljedica prirodne nepogode.</w:t>
      </w:r>
    </w:p>
    <w:p w14:paraId="258FE34D"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b/>
          <w:bCs/>
          <w:i/>
          <w:iCs/>
          <w:color w:val="333333"/>
          <w:sz w:val="24"/>
          <w:szCs w:val="24"/>
          <w:lang w:eastAsia="hr-HR"/>
        </w:rPr>
      </w:pPr>
      <w:r w:rsidRPr="00AD70FA">
        <w:rPr>
          <w:rFonts w:ascii="Times New Roman" w:eastAsia="Times New Roman" w:hAnsi="Times New Roman" w:cs="Times New Roman"/>
          <w:b/>
          <w:bCs/>
          <w:i/>
          <w:iCs/>
          <w:color w:val="333333"/>
          <w:sz w:val="24"/>
          <w:szCs w:val="24"/>
          <w:lang w:eastAsia="hr-HR"/>
        </w:rPr>
        <w:t> </w:t>
      </w:r>
    </w:p>
    <w:p w14:paraId="12F38DFD" w14:textId="77777777" w:rsidR="006F5BF6" w:rsidRPr="00AD70FA" w:rsidRDefault="006F5BF6"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p>
    <w:p w14:paraId="1C0FBE31" w14:textId="58939D58" w:rsidR="008F20FD" w:rsidRPr="00AD70FA" w:rsidRDefault="008F20FD" w:rsidP="008F20FD">
      <w:pPr>
        <w:shd w:val="clear" w:color="auto" w:fill="FFFFFF"/>
        <w:spacing w:after="75" w:line="240" w:lineRule="auto"/>
        <w:jc w:val="both"/>
        <w:rPr>
          <w:rFonts w:ascii="Times New Roman" w:eastAsia="Times New Roman" w:hAnsi="Times New Roman" w:cs="Times New Roman"/>
          <w:b/>
          <w:bCs/>
          <w:i/>
          <w:iCs/>
          <w:sz w:val="24"/>
          <w:szCs w:val="24"/>
          <w:lang w:eastAsia="hr-HR"/>
        </w:rPr>
      </w:pPr>
      <w:r w:rsidRPr="00AD70FA">
        <w:rPr>
          <w:rFonts w:ascii="Times New Roman" w:eastAsia="Times New Roman" w:hAnsi="Times New Roman" w:cs="Times New Roman"/>
          <w:b/>
          <w:bCs/>
          <w:i/>
          <w:iCs/>
          <w:color w:val="333333"/>
          <w:sz w:val="24"/>
          <w:szCs w:val="24"/>
          <w:lang w:eastAsia="hr-HR"/>
        </w:rPr>
        <w:t xml:space="preserve">Tablica 1.:  Mjere i rokovi po proglašenju prirodne nepogode na </w:t>
      </w:r>
      <w:r w:rsidRPr="00AD70FA">
        <w:rPr>
          <w:rFonts w:ascii="Times New Roman" w:eastAsia="Times New Roman" w:hAnsi="Times New Roman" w:cs="Times New Roman"/>
          <w:b/>
          <w:bCs/>
          <w:i/>
          <w:iCs/>
          <w:sz w:val="24"/>
          <w:szCs w:val="24"/>
          <w:lang w:eastAsia="hr-HR"/>
        </w:rPr>
        <w:t xml:space="preserve">području grada </w:t>
      </w:r>
      <w:r w:rsidR="003C19C3" w:rsidRPr="00AD70FA">
        <w:rPr>
          <w:rFonts w:ascii="Times New Roman" w:eastAsia="Times New Roman" w:hAnsi="Times New Roman" w:cs="Times New Roman"/>
          <w:b/>
          <w:bCs/>
          <w:i/>
          <w:iCs/>
          <w:sz w:val="24"/>
          <w:szCs w:val="24"/>
          <w:lang w:eastAsia="hr-HR"/>
        </w:rPr>
        <w:t>Opuzena</w:t>
      </w:r>
      <w:r w:rsidRPr="00AD70FA">
        <w:rPr>
          <w:rFonts w:ascii="Times New Roman" w:eastAsia="Times New Roman" w:hAnsi="Times New Roman" w:cs="Times New Roman"/>
          <w:b/>
          <w:bCs/>
          <w:i/>
          <w:iCs/>
          <w:sz w:val="24"/>
          <w:szCs w:val="24"/>
          <w:lang w:eastAsia="hr-HR"/>
        </w:rPr>
        <w:t xml:space="preserve"> </w:t>
      </w:r>
      <w:r w:rsidR="003C19C3" w:rsidRPr="00AD70FA">
        <w:rPr>
          <w:rFonts w:ascii="Times New Roman" w:eastAsia="Times New Roman" w:hAnsi="Times New Roman" w:cs="Times New Roman"/>
          <w:b/>
          <w:bCs/>
          <w:i/>
          <w:iCs/>
          <w:sz w:val="24"/>
          <w:szCs w:val="24"/>
          <w:lang w:eastAsia="hr-HR"/>
        </w:rPr>
        <w:t>-</w:t>
      </w:r>
      <w:r w:rsidRPr="00AD70FA">
        <w:rPr>
          <w:rFonts w:ascii="Times New Roman" w:eastAsia="Times New Roman" w:hAnsi="Times New Roman" w:cs="Times New Roman"/>
          <w:b/>
          <w:bCs/>
          <w:i/>
          <w:iCs/>
          <w:sz w:val="24"/>
          <w:szCs w:val="24"/>
          <w:lang w:eastAsia="hr-HR"/>
        </w:rPr>
        <w:t xml:space="preserve"> nositelji Gradonačelnik i Gradsko povjerenstvo</w:t>
      </w:r>
    </w:p>
    <w:p w14:paraId="66A03D49" w14:textId="77777777" w:rsidR="006F5BF6" w:rsidRPr="00AD70FA" w:rsidRDefault="006F5BF6" w:rsidP="008F20FD">
      <w:pPr>
        <w:shd w:val="clear" w:color="auto" w:fill="FFFFFF"/>
        <w:spacing w:after="75" w:line="240" w:lineRule="auto"/>
        <w:jc w:val="both"/>
        <w:rPr>
          <w:rFonts w:ascii="Times New Roman" w:eastAsia="Times New Roman" w:hAnsi="Times New Roman" w:cs="Times New Roman"/>
          <w:color w:val="FF0000"/>
          <w:sz w:val="24"/>
          <w:szCs w:val="24"/>
          <w:lang w:eastAsia="hr-HR"/>
        </w:rPr>
      </w:pPr>
    </w:p>
    <w:tbl>
      <w:tblPr>
        <w:tblW w:w="5000" w:type="pct"/>
        <w:tblCellSpacing w:w="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147"/>
        <w:gridCol w:w="2870"/>
        <w:gridCol w:w="3055"/>
      </w:tblGrid>
      <w:tr w:rsidR="008F20FD" w:rsidRPr="00AD70FA" w14:paraId="484E438E" w14:textId="77777777" w:rsidTr="008F20FD">
        <w:trPr>
          <w:tblCellSpacing w:w="0" w:type="dxa"/>
        </w:trPr>
        <w:tc>
          <w:tcPr>
            <w:tcW w:w="1700" w:type="pct"/>
            <w:tcBorders>
              <w:top w:val="nil"/>
              <w:left w:val="nil"/>
              <w:bottom w:val="nil"/>
              <w:right w:val="nil"/>
            </w:tcBorders>
            <w:shd w:val="clear" w:color="auto" w:fill="FFFFFF"/>
            <w:tcMar>
              <w:top w:w="135" w:type="dxa"/>
              <w:left w:w="150" w:type="dxa"/>
              <w:bottom w:w="135" w:type="dxa"/>
              <w:right w:w="150" w:type="dxa"/>
            </w:tcMar>
            <w:hideMark/>
          </w:tcPr>
          <w:p w14:paraId="230020A4"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MJERA</w:t>
            </w:r>
          </w:p>
        </w:tc>
        <w:tc>
          <w:tcPr>
            <w:tcW w:w="1550" w:type="pct"/>
            <w:tcBorders>
              <w:top w:val="nil"/>
              <w:left w:val="nil"/>
              <w:bottom w:val="nil"/>
              <w:right w:val="nil"/>
            </w:tcBorders>
            <w:shd w:val="clear" w:color="auto" w:fill="FFFFFF"/>
            <w:tcMar>
              <w:top w:w="135" w:type="dxa"/>
              <w:left w:w="150" w:type="dxa"/>
              <w:bottom w:w="135" w:type="dxa"/>
              <w:right w:w="150" w:type="dxa"/>
            </w:tcMar>
            <w:hideMark/>
          </w:tcPr>
          <w:p w14:paraId="56F0E7F4"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ROK</w:t>
            </w:r>
          </w:p>
        </w:tc>
        <w:tc>
          <w:tcPr>
            <w:tcW w:w="1650" w:type="pct"/>
            <w:tcBorders>
              <w:top w:val="nil"/>
              <w:left w:val="nil"/>
              <w:bottom w:val="nil"/>
              <w:right w:val="nil"/>
            </w:tcBorders>
            <w:shd w:val="clear" w:color="auto" w:fill="FFFFFF"/>
            <w:tcMar>
              <w:top w:w="135" w:type="dxa"/>
              <w:left w:w="150" w:type="dxa"/>
              <w:bottom w:w="135" w:type="dxa"/>
              <w:right w:w="150" w:type="dxa"/>
            </w:tcMar>
            <w:hideMark/>
          </w:tcPr>
          <w:p w14:paraId="72FF5434"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NOSITELJ</w:t>
            </w:r>
          </w:p>
        </w:tc>
      </w:tr>
      <w:tr w:rsidR="008F20FD" w:rsidRPr="00AD70FA" w14:paraId="2A6BCC5F" w14:textId="77777777" w:rsidTr="008F20FD">
        <w:trPr>
          <w:tblCellSpacing w:w="0" w:type="dxa"/>
        </w:trPr>
        <w:tc>
          <w:tcPr>
            <w:tcW w:w="1700" w:type="pct"/>
            <w:tcBorders>
              <w:top w:val="nil"/>
              <w:left w:val="nil"/>
              <w:bottom w:val="nil"/>
              <w:right w:val="nil"/>
            </w:tcBorders>
            <w:shd w:val="clear" w:color="auto" w:fill="F9F9F9"/>
            <w:tcMar>
              <w:top w:w="135" w:type="dxa"/>
              <w:left w:w="150" w:type="dxa"/>
              <w:bottom w:w="135" w:type="dxa"/>
              <w:right w:w="150" w:type="dxa"/>
            </w:tcMar>
            <w:hideMark/>
          </w:tcPr>
          <w:p w14:paraId="7D827161"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DOSTAVA PRIJEDLOGA O</w:t>
            </w:r>
          </w:p>
          <w:p w14:paraId="10448B6E" w14:textId="22841339"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PROGLAŠENJU PRIRODNE NEPOGODE NA PODRUČJU GRADA </w:t>
            </w:r>
            <w:r w:rsidR="003C19C3" w:rsidRPr="00AD70FA">
              <w:rPr>
                <w:rFonts w:ascii="Times New Roman" w:eastAsia="Times New Roman" w:hAnsi="Times New Roman" w:cs="Times New Roman"/>
                <w:color w:val="333333"/>
                <w:sz w:val="24"/>
                <w:szCs w:val="24"/>
                <w:lang w:eastAsia="hr-HR"/>
              </w:rPr>
              <w:t>OPUZENA</w:t>
            </w:r>
          </w:p>
        </w:tc>
        <w:tc>
          <w:tcPr>
            <w:tcW w:w="1550" w:type="pct"/>
            <w:tcBorders>
              <w:top w:val="nil"/>
              <w:left w:val="nil"/>
              <w:bottom w:val="nil"/>
              <w:right w:val="nil"/>
            </w:tcBorders>
            <w:shd w:val="clear" w:color="auto" w:fill="F9F9F9"/>
            <w:tcMar>
              <w:top w:w="135" w:type="dxa"/>
              <w:left w:w="150" w:type="dxa"/>
              <w:bottom w:w="135" w:type="dxa"/>
              <w:right w:w="150" w:type="dxa"/>
            </w:tcMar>
            <w:hideMark/>
          </w:tcPr>
          <w:p w14:paraId="30A5B1BC"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8 (osam) dana od nastanka nepogode</w:t>
            </w:r>
          </w:p>
          <w:p w14:paraId="5FA04AAB"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tc>
        <w:tc>
          <w:tcPr>
            <w:tcW w:w="1650" w:type="pct"/>
            <w:tcBorders>
              <w:top w:val="nil"/>
              <w:left w:val="nil"/>
              <w:bottom w:val="nil"/>
              <w:right w:val="nil"/>
            </w:tcBorders>
            <w:shd w:val="clear" w:color="auto" w:fill="F9F9F9"/>
            <w:tcMar>
              <w:top w:w="135" w:type="dxa"/>
              <w:left w:w="150" w:type="dxa"/>
              <w:bottom w:w="135" w:type="dxa"/>
              <w:right w:w="150" w:type="dxa"/>
            </w:tcMar>
            <w:hideMark/>
          </w:tcPr>
          <w:p w14:paraId="235D6601"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Gradonačelnik</w:t>
            </w:r>
          </w:p>
          <w:p w14:paraId="511EECB5"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tc>
      </w:tr>
      <w:tr w:rsidR="008F20FD" w:rsidRPr="00AD70FA" w14:paraId="365377F8" w14:textId="77777777" w:rsidTr="008F20FD">
        <w:trPr>
          <w:tblCellSpacing w:w="0" w:type="dxa"/>
        </w:trPr>
        <w:tc>
          <w:tcPr>
            <w:tcW w:w="1700" w:type="pct"/>
            <w:tcBorders>
              <w:top w:val="nil"/>
              <w:left w:val="nil"/>
              <w:bottom w:val="nil"/>
              <w:right w:val="nil"/>
            </w:tcBorders>
            <w:shd w:val="clear" w:color="auto" w:fill="FFFFFF"/>
            <w:tcMar>
              <w:top w:w="135" w:type="dxa"/>
              <w:left w:w="150" w:type="dxa"/>
              <w:bottom w:w="135" w:type="dxa"/>
              <w:right w:w="150" w:type="dxa"/>
            </w:tcMar>
            <w:hideMark/>
          </w:tcPr>
          <w:p w14:paraId="048C3294" w14:textId="709935EC"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OBJAVA JAVNOG POZIVA ZA DOSTAVOM OBRAZACA PRIJAVE ŠTETE OD PRIRODNE NEPOGODE NA PODRUČJU GRADA </w:t>
            </w:r>
            <w:r w:rsidR="003C19C3" w:rsidRPr="00AD70FA">
              <w:rPr>
                <w:rFonts w:ascii="Times New Roman" w:eastAsia="Times New Roman" w:hAnsi="Times New Roman" w:cs="Times New Roman"/>
                <w:color w:val="333333"/>
                <w:sz w:val="24"/>
                <w:szCs w:val="24"/>
                <w:lang w:eastAsia="hr-HR"/>
              </w:rPr>
              <w:t>OPUZENA</w:t>
            </w:r>
          </w:p>
        </w:tc>
        <w:tc>
          <w:tcPr>
            <w:tcW w:w="1550" w:type="pct"/>
            <w:tcBorders>
              <w:top w:val="nil"/>
              <w:left w:val="nil"/>
              <w:bottom w:val="nil"/>
              <w:right w:val="nil"/>
            </w:tcBorders>
            <w:shd w:val="clear" w:color="auto" w:fill="FFFFFF"/>
            <w:tcMar>
              <w:top w:w="135" w:type="dxa"/>
              <w:left w:w="150" w:type="dxa"/>
              <w:bottom w:w="135" w:type="dxa"/>
              <w:right w:w="150" w:type="dxa"/>
            </w:tcMar>
            <w:hideMark/>
          </w:tcPr>
          <w:p w14:paraId="117D17FB"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po objavi odluke o proglašenju prirodne nepogode</w:t>
            </w:r>
          </w:p>
        </w:tc>
        <w:tc>
          <w:tcPr>
            <w:tcW w:w="1650" w:type="pct"/>
            <w:tcBorders>
              <w:top w:val="nil"/>
              <w:left w:val="nil"/>
              <w:bottom w:val="nil"/>
              <w:right w:val="nil"/>
            </w:tcBorders>
            <w:shd w:val="clear" w:color="auto" w:fill="FFFFFF"/>
            <w:tcMar>
              <w:top w:w="135" w:type="dxa"/>
              <w:left w:w="150" w:type="dxa"/>
              <w:bottom w:w="135" w:type="dxa"/>
              <w:right w:w="150" w:type="dxa"/>
            </w:tcMar>
            <w:hideMark/>
          </w:tcPr>
          <w:p w14:paraId="070DC537"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Gradsko povjerenstvo</w:t>
            </w:r>
          </w:p>
        </w:tc>
      </w:tr>
      <w:tr w:rsidR="008F20FD" w:rsidRPr="00AD70FA" w14:paraId="75291B8E" w14:textId="77777777" w:rsidTr="008F20FD">
        <w:trPr>
          <w:tblCellSpacing w:w="0" w:type="dxa"/>
        </w:trPr>
        <w:tc>
          <w:tcPr>
            <w:tcW w:w="1700" w:type="pct"/>
            <w:tcBorders>
              <w:top w:val="nil"/>
              <w:left w:val="nil"/>
              <w:bottom w:val="nil"/>
              <w:right w:val="nil"/>
            </w:tcBorders>
            <w:shd w:val="clear" w:color="auto" w:fill="F9F9F9"/>
            <w:tcMar>
              <w:top w:w="135" w:type="dxa"/>
              <w:left w:w="150" w:type="dxa"/>
              <w:bottom w:w="135" w:type="dxa"/>
              <w:right w:w="150" w:type="dxa"/>
            </w:tcMar>
            <w:hideMark/>
          </w:tcPr>
          <w:p w14:paraId="3B2E2648" w14:textId="71F71C36"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PRIKUPLJANJE PODATAKA O ŠTETI NA PODRUČJU GRADA </w:t>
            </w:r>
            <w:r w:rsidR="003C19C3" w:rsidRPr="00AD70FA">
              <w:rPr>
                <w:rFonts w:ascii="Times New Roman" w:eastAsia="Times New Roman" w:hAnsi="Times New Roman" w:cs="Times New Roman"/>
                <w:color w:val="333333"/>
                <w:sz w:val="24"/>
                <w:szCs w:val="24"/>
                <w:lang w:eastAsia="hr-HR"/>
              </w:rPr>
              <w:t>OPUZENA</w:t>
            </w:r>
            <w:r w:rsidRPr="00AD70FA">
              <w:rPr>
                <w:rFonts w:ascii="Times New Roman" w:eastAsia="Times New Roman" w:hAnsi="Times New Roman" w:cs="Times New Roman"/>
                <w:color w:val="333333"/>
                <w:sz w:val="24"/>
                <w:szCs w:val="24"/>
                <w:lang w:eastAsia="hr-HR"/>
              </w:rPr>
              <w:t xml:space="preserve"> TEMELJEM OBRAZACA PRIJAVE ŠTETE OD PRIRODNE NEPOGODE</w:t>
            </w:r>
          </w:p>
        </w:tc>
        <w:tc>
          <w:tcPr>
            <w:tcW w:w="1550" w:type="pct"/>
            <w:tcBorders>
              <w:top w:val="nil"/>
              <w:left w:val="nil"/>
              <w:bottom w:val="nil"/>
              <w:right w:val="nil"/>
            </w:tcBorders>
            <w:shd w:val="clear" w:color="auto" w:fill="F9F9F9"/>
            <w:tcMar>
              <w:top w:w="135" w:type="dxa"/>
              <w:left w:w="150" w:type="dxa"/>
              <w:bottom w:w="135" w:type="dxa"/>
              <w:right w:w="150" w:type="dxa"/>
            </w:tcMar>
            <w:hideMark/>
          </w:tcPr>
          <w:p w14:paraId="747F730B"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8 (osam) dana od dana proglašenja odluke o proglašenju prirodne nepogode</w:t>
            </w:r>
          </w:p>
        </w:tc>
        <w:tc>
          <w:tcPr>
            <w:tcW w:w="1650" w:type="pct"/>
            <w:tcBorders>
              <w:top w:val="nil"/>
              <w:left w:val="nil"/>
              <w:bottom w:val="nil"/>
              <w:right w:val="nil"/>
            </w:tcBorders>
            <w:shd w:val="clear" w:color="auto" w:fill="F9F9F9"/>
            <w:tcMar>
              <w:top w:w="135" w:type="dxa"/>
              <w:left w:w="150" w:type="dxa"/>
              <w:bottom w:w="135" w:type="dxa"/>
              <w:right w:w="150" w:type="dxa"/>
            </w:tcMar>
            <w:hideMark/>
          </w:tcPr>
          <w:p w14:paraId="586D537F"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Gradsko povjerenstvo</w:t>
            </w:r>
          </w:p>
        </w:tc>
      </w:tr>
      <w:tr w:rsidR="008F20FD" w:rsidRPr="00AD70FA" w14:paraId="1E0EB018" w14:textId="77777777" w:rsidTr="008F20FD">
        <w:trPr>
          <w:tblCellSpacing w:w="0" w:type="dxa"/>
        </w:trPr>
        <w:tc>
          <w:tcPr>
            <w:tcW w:w="1700" w:type="pct"/>
            <w:tcBorders>
              <w:top w:val="nil"/>
              <w:left w:val="nil"/>
              <w:bottom w:val="nil"/>
              <w:right w:val="nil"/>
            </w:tcBorders>
            <w:shd w:val="clear" w:color="auto" w:fill="FFFFFF"/>
            <w:tcMar>
              <w:top w:w="135" w:type="dxa"/>
              <w:left w:w="150" w:type="dxa"/>
              <w:bottom w:w="135" w:type="dxa"/>
              <w:right w:w="150" w:type="dxa"/>
            </w:tcMar>
            <w:hideMark/>
          </w:tcPr>
          <w:p w14:paraId="4513106B" w14:textId="2288FDDA"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PREMA POTREBI, DOSTAVA ZAHTJEVA ZA PRODULJENJEM ROKA ZA PRVU PRIJAVU ŠTETE U REGISTAR ŠTETA POVJERENSTVU ZA PROCJENU ŠTETA OD PRIRODNIH NEPOGODA </w:t>
            </w:r>
            <w:r w:rsidR="003C19C3" w:rsidRPr="00AD70FA">
              <w:rPr>
                <w:rFonts w:ascii="Times New Roman" w:eastAsia="Times New Roman" w:hAnsi="Times New Roman" w:cs="Times New Roman"/>
                <w:color w:val="333333"/>
                <w:sz w:val="24"/>
                <w:szCs w:val="24"/>
                <w:lang w:eastAsia="hr-HR"/>
              </w:rPr>
              <w:t>DUBROVAČKO-NERETVANSKE</w:t>
            </w:r>
            <w:r w:rsidRPr="00AD70FA">
              <w:rPr>
                <w:rFonts w:ascii="Times New Roman" w:eastAsia="Times New Roman" w:hAnsi="Times New Roman" w:cs="Times New Roman"/>
                <w:color w:val="333333"/>
                <w:sz w:val="24"/>
                <w:szCs w:val="24"/>
                <w:lang w:eastAsia="hr-HR"/>
              </w:rPr>
              <w:t xml:space="preserve"> ŽUPANIJE</w:t>
            </w:r>
          </w:p>
        </w:tc>
        <w:tc>
          <w:tcPr>
            <w:tcW w:w="1550" w:type="pct"/>
            <w:tcBorders>
              <w:top w:val="nil"/>
              <w:left w:val="nil"/>
              <w:bottom w:val="nil"/>
              <w:right w:val="nil"/>
            </w:tcBorders>
            <w:shd w:val="clear" w:color="auto" w:fill="FFFFFF"/>
            <w:tcMar>
              <w:top w:w="135" w:type="dxa"/>
              <w:left w:w="150" w:type="dxa"/>
              <w:bottom w:w="135" w:type="dxa"/>
              <w:right w:w="150" w:type="dxa"/>
            </w:tcMar>
            <w:hideMark/>
          </w:tcPr>
          <w:p w14:paraId="0769C033"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8 (osam) dana od dana proglašenja odluke o proglašenju prirodne nepogode</w:t>
            </w:r>
          </w:p>
        </w:tc>
        <w:tc>
          <w:tcPr>
            <w:tcW w:w="1650" w:type="pct"/>
            <w:tcBorders>
              <w:top w:val="nil"/>
              <w:left w:val="nil"/>
              <w:bottom w:val="nil"/>
              <w:right w:val="nil"/>
            </w:tcBorders>
            <w:shd w:val="clear" w:color="auto" w:fill="FFFFFF"/>
            <w:tcMar>
              <w:top w:w="135" w:type="dxa"/>
              <w:left w:w="150" w:type="dxa"/>
              <w:bottom w:w="135" w:type="dxa"/>
              <w:right w:w="150" w:type="dxa"/>
            </w:tcMar>
            <w:hideMark/>
          </w:tcPr>
          <w:p w14:paraId="7EFF2A82"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Gradsko povjerenstvo</w:t>
            </w:r>
          </w:p>
        </w:tc>
      </w:tr>
      <w:tr w:rsidR="008F20FD" w:rsidRPr="00AD70FA" w14:paraId="34CAC806" w14:textId="77777777" w:rsidTr="008F20FD">
        <w:trPr>
          <w:tblCellSpacing w:w="0" w:type="dxa"/>
        </w:trPr>
        <w:tc>
          <w:tcPr>
            <w:tcW w:w="1700" w:type="pct"/>
            <w:tcBorders>
              <w:top w:val="nil"/>
              <w:left w:val="nil"/>
              <w:bottom w:val="nil"/>
              <w:right w:val="nil"/>
            </w:tcBorders>
            <w:shd w:val="clear" w:color="auto" w:fill="F9F9F9"/>
            <w:tcMar>
              <w:top w:w="135" w:type="dxa"/>
              <w:left w:w="150" w:type="dxa"/>
              <w:bottom w:w="135" w:type="dxa"/>
              <w:right w:w="150" w:type="dxa"/>
            </w:tcMar>
            <w:hideMark/>
          </w:tcPr>
          <w:p w14:paraId="34864DBB"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lastRenderedPageBreak/>
              <w:t>PRVA PRIJAVA U REGISTAR ŠTETA</w:t>
            </w:r>
          </w:p>
        </w:tc>
        <w:tc>
          <w:tcPr>
            <w:tcW w:w="1550" w:type="pct"/>
            <w:tcBorders>
              <w:top w:val="nil"/>
              <w:left w:val="nil"/>
              <w:bottom w:val="nil"/>
              <w:right w:val="nil"/>
            </w:tcBorders>
            <w:shd w:val="clear" w:color="auto" w:fill="F9F9F9"/>
            <w:tcMar>
              <w:top w:w="135" w:type="dxa"/>
              <w:left w:w="150" w:type="dxa"/>
              <w:bottom w:w="135" w:type="dxa"/>
              <w:right w:w="150" w:type="dxa"/>
            </w:tcMar>
            <w:hideMark/>
          </w:tcPr>
          <w:p w14:paraId="1F60BD93"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15 dana, a iznimno 23 dana, od dana proglašenja odluke o proglašenju prirodne nepogode</w:t>
            </w:r>
          </w:p>
        </w:tc>
        <w:tc>
          <w:tcPr>
            <w:tcW w:w="1650" w:type="pct"/>
            <w:tcBorders>
              <w:top w:val="nil"/>
              <w:left w:val="nil"/>
              <w:bottom w:val="nil"/>
              <w:right w:val="nil"/>
            </w:tcBorders>
            <w:shd w:val="clear" w:color="auto" w:fill="F9F9F9"/>
            <w:tcMar>
              <w:top w:w="135" w:type="dxa"/>
              <w:left w:w="150" w:type="dxa"/>
              <w:bottom w:w="135" w:type="dxa"/>
              <w:right w:w="150" w:type="dxa"/>
            </w:tcMar>
            <w:hideMark/>
          </w:tcPr>
          <w:p w14:paraId="5D55848C"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Gradsko povjerenstvo</w:t>
            </w:r>
          </w:p>
        </w:tc>
      </w:tr>
    </w:tbl>
    <w:p w14:paraId="62686DDD"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5B4B8F66"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bookmarkStart w:id="2" w:name="_Toc22559689"/>
      <w:bookmarkEnd w:id="2"/>
      <w:r w:rsidRPr="00AD70FA">
        <w:rPr>
          <w:rFonts w:ascii="Times New Roman" w:eastAsia="Times New Roman" w:hAnsi="Times New Roman" w:cs="Times New Roman"/>
          <w:b/>
          <w:bCs/>
          <w:color w:val="333333"/>
          <w:sz w:val="24"/>
          <w:szCs w:val="24"/>
          <w:lang w:eastAsia="hr-HR"/>
        </w:rPr>
        <w:t>4.2.2.   Mjere u suradnji s drugim nadležnim tijelima</w:t>
      </w:r>
    </w:p>
    <w:p w14:paraId="7CC92D45"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4CDA9B83"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i/>
          <w:iCs/>
          <w:color w:val="333333"/>
          <w:sz w:val="24"/>
          <w:szCs w:val="24"/>
          <w:u w:val="single"/>
          <w:lang w:eastAsia="hr-HR"/>
        </w:rPr>
        <w:t>Konačna prijava štete u Registar šteta</w:t>
      </w:r>
    </w:p>
    <w:p w14:paraId="798CDCB5"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Konačna procjena štete predstavlja procijenjenu vrijednost nastale štete uzrokovane prirodnom nepogodom na imovini oštećenika izražene u novčanoj vrijednosti na temelju prijave i procjene štete.</w:t>
      </w:r>
    </w:p>
    <w:p w14:paraId="2BFC1014" w14:textId="201F620E"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Konačnu procjenu štete utvrđuje </w:t>
      </w:r>
      <w:r w:rsidR="00C5484A">
        <w:rPr>
          <w:rFonts w:ascii="Times New Roman" w:eastAsia="Times New Roman" w:hAnsi="Times New Roman" w:cs="Times New Roman"/>
          <w:sz w:val="24"/>
          <w:szCs w:val="24"/>
          <w:lang w:eastAsia="hr-HR"/>
        </w:rPr>
        <w:t>Povjerenstvo za procjenu šteta od elementarnih nepogoda</w:t>
      </w:r>
      <w:r w:rsidR="00C5484A" w:rsidRPr="00AD70FA">
        <w:rPr>
          <w:rFonts w:ascii="Times New Roman" w:eastAsia="Times New Roman" w:hAnsi="Times New Roman" w:cs="Times New Roman"/>
          <w:color w:val="333333"/>
          <w:sz w:val="24"/>
          <w:szCs w:val="24"/>
          <w:lang w:eastAsia="hr-HR"/>
        </w:rPr>
        <w:t xml:space="preserve"> </w:t>
      </w:r>
      <w:r w:rsidRPr="00AD70FA">
        <w:rPr>
          <w:rFonts w:ascii="Times New Roman" w:eastAsia="Times New Roman" w:hAnsi="Times New Roman" w:cs="Times New Roman"/>
          <w:color w:val="333333"/>
          <w:sz w:val="24"/>
          <w:szCs w:val="24"/>
          <w:lang w:eastAsia="hr-HR"/>
        </w:rPr>
        <w:t>po izvršenom uvidu u nastalu štetu temeljem prijave oštećenika.</w:t>
      </w:r>
    </w:p>
    <w:p w14:paraId="0001A0B8"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Tijekom procjene i utvrđivanja konačne procjene štete od prirodnih nepogoda posebno se utvrđuju:</w:t>
      </w:r>
    </w:p>
    <w:p w14:paraId="597F50F7" w14:textId="77777777" w:rsidR="008F20FD" w:rsidRPr="00AD70FA" w:rsidRDefault="008F20FD" w:rsidP="008F20FD">
      <w:pPr>
        <w:numPr>
          <w:ilvl w:val="0"/>
          <w:numId w:val="5"/>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stradanja stanovništva,</w:t>
      </w:r>
    </w:p>
    <w:p w14:paraId="0451EE53" w14:textId="77777777" w:rsidR="008F20FD" w:rsidRPr="00AD70FA" w:rsidRDefault="008F20FD" w:rsidP="008F20FD">
      <w:pPr>
        <w:numPr>
          <w:ilvl w:val="0"/>
          <w:numId w:val="5"/>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opseg štete na imovini,</w:t>
      </w:r>
    </w:p>
    <w:p w14:paraId="56309847" w14:textId="77777777" w:rsidR="008F20FD" w:rsidRPr="00AD70FA" w:rsidRDefault="008F20FD" w:rsidP="008F20FD">
      <w:pPr>
        <w:numPr>
          <w:ilvl w:val="0"/>
          <w:numId w:val="5"/>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opseg štete koja je nastala zbog prekida proizvodnje, prekida rada ili poremećaja u neproizvodnim djelatnostima ili umanjenog prinosa u poljoprivredi, šumarstvu ili ribarstvu,</w:t>
      </w:r>
    </w:p>
    <w:p w14:paraId="214EC97D" w14:textId="77777777" w:rsidR="008F20FD" w:rsidRPr="00AD70FA" w:rsidRDefault="008F20FD" w:rsidP="008F20FD">
      <w:pPr>
        <w:numPr>
          <w:ilvl w:val="0"/>
          <w:numId w:val="5"/>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iznos troškova za ublažavanje i djelomično uklanjanje izravnih posljedica prirodnih nepogoda,</w:t>
      </w:r>
    </w:p>
    <w:p w14:paraId="66949740" w14:textId="77777777" w:rsidR="008F20FD" w:rsidRPr="00AD70FA" w:rsidRDefault="008F20FD" w:rsidP="008F20FD">
      <w:pPr>
        <w:numPr>
          <w:ilvl w:val="0"/>
          <w:numId w:val="5"/>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opseg osiguranja imovine i života kod osiguravatelja,</w:t>
      </w:r>
    </w:p>
    <w:p w14:paraId="6D7B6018" w14:textId="77777777" w:rsidR="008F20FD" w:rsidRPr="00AD70FA" w:rsidRDefault="008F20FD" w:rsidP="008F20FD">
      <w:pPr>
        <w:numPr>
          <w:ilvl w:val="0"/>
          <w:numId w:val="5"/>
        </w:numPr>
        <w:shd w:val="clear" w:color="auto" w:fill="FFFFFF"/>
        <w:spacing w:after="0" w:line="240" w:lineRule="auto"/>
        <w:ind w:left="75" w:right="75"/>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vlastite mogućnosti oštećenika glede uklanjanja posljedica štete.</w:t>
      </w:r>
    </w:p>
    <w:p w14:paraId="31225D80" w14:textId="2890FCE5"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Konačnu procjenu štete za svakog pojedinog oštećenika, </w:t>
      </w:r>
      <w:r w:rsidR="00C5484A">
        <w:rPr>
          <w:rFonts w:ascii="Times New Roman" w:eastAsia="Times New Roman" w:hAnsi="Times New Roman" w:cs="Times New Roman"/>
          <w:sz w:val="24"/>
          <w:szCs w:val="24"/>
          <w:lang w:eastAsia="hr-HR"/>
        </w:rPr>
        <w:t>Povjerenstvo za procjenu šteta od elementarnih nepogoda</w:t>
      </w:r>
      <w:r w:rsidR="00C5484A" w:rsidRPr="00AD70FA">
        <w:rPr>
          <w:rFonts w:ascii="Times New Roman" w:eastAsia="Times New Roman" w:hAnsi="Times New Roman" w:cs="Times New Roman"/>
          <w:color w:val="333333"/>
          <w:sz w:val="24"/>
          <w:szCs w:val="24"/>
          <w:lang w:eastAsia="hr-HR"/>
        </w:rPr>
        <w:t xml:space="preserve"> </w:t>
      </w:r>
      <w:r w:rsidRPr="00AD70FA">
        <w:rPr>
          <w:rFonts w:ascii="Times New Roman" w:eastAsia="Times New Roman" w:hAnsi="Times New Roman" w:cs="Times New Roman"/>
          <w:color w:val="333333"/>
          <w:sz w:val="24"/>
          <w:szCs w:val="24"/>
          <w:lang w:eastAsia="hr-HR"/>
        </w:rPr>
        <w:t xml:space="preserve">prijavljuje Županijskom povjerenstvu za procjenu šteta od prirodnih </w:t>
      </w:r>
      <w:r w:rsidRPr="00AD70FA">
        <w:rPr>
          <w:rFonts w:ascii="Times New Roman" w:eastAsia="Times New Roman" w:hAnsi="Times New Roman" w:cs="Times New Roman"/>
          <w:sz w:val="24"/>
          <w:szCs w:val="24"/>
          <w:lang w:eastAsia="hr-HR"/>
        </w:rPr>
        <w:t xml:space="preserve">nepogoda </w:t>
      </w:r>
      <w:r w:rsidR="004A1A60" w:rsidRPr="00AD70FA">
        <w:rPr>
          <w:rFonts w:ascii="Times New Roman" w:eastAsia="Times New Roman" w:hAnsi="Times New Roman" w:cs="Times New Roman"/>
          <w:sz w:val="24"/>
          <w:szCs w:val="24"/>
          <w:lang w:eastAsia="hr-HR"/>
        </w:rPr>
        <w:t>Dubrovačko-neretvanske</w:t>
      </w:r>
      <w:r w:rsidRPr="00AD70FA">
        <w:rPr>
          <w:rFonts w:ascii="Times New Roman" w:eastAsia="Times New Roman" w:hAnsi="Times New Roman" w:cs="Times New Roman"/>
          <w:sz w:val="24"/>
          <w:szCs w:val="24"/>
          <w:lang w:eastAsia="hr-HR"/>
        </w:rPr>
        <w:t xml:space="preserve"> županije (u daljnjem tekstu: Županijsko povjerenstvo) u roku od 50 dana od </w:t>
      </w:r>
      <w:r w:rsidRPr="00AD70FA">
        <w:rPr>
          <w:rFonts w:ascii="Times New Roman" w:eastAsia="Times New Roman" w:hAnsi="Times New Roman" w:cs="Times New Roman"/>
          <w:color w:val="333333"/>
          <w:sz w:val="24"/>
          <w:szCs w:val="24"/>
          <w:lang w:eastAsia="hr-HR"/>
        </w:rPr>
        <w:t>dana donošenja odluke o proglašenju prirodne nepogode putem Registra šteta.</w:t>
      </w:r>
    </w:p>
    <w:p w14:paraId="0E69B6D1"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Županijsko povjerenstvo provjerava i utvrđuje konačnu procjenu šteta i podnosi Državnom povjerenstvu za procjenu šteta od prirodnih nepogoda (u daljnjem tekstu: Državno povjerenstvo) prijedlog s obrazloženjem za ublažavanje i djelomično uklanjanje posljedica prirodne nepogode u roku od 60 dana od dana donošenja odluke o proglašenju prirodne nepogode putem Registra šteta.</w:t>
      </w:r>
    </w:p>
    <w:p w14:paraId="08973610"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Pri konačnoj procjeni štete procjenjuje se vrijednost imovine prema jedinstvenim cijenama, važećim tržišnim cijenama ili drugim pokazateljima primjenjivim za pojedinu vrstu imovine oštećene zbog prirodne nepogode.</w:t>
      </w:r>
    </w:p>
    <w:p w14:paraId="2C01B7E4"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Državno povjerenstvo priznaje samo vrijednosni iznos prijavljene štete koja je potvrđena (verificirana) od strane matičnog ministarstva, odnosno znanstvene ili stručne institucije koju odredi Državno povjerenstvo (npr. u slučaju potresa).</w:t>
      </w:r>
    </w:p>
    <w:p w14:paraId="58F86285"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Državno povjerenstvo može odlučiti o primjeni različitih cijena od već objavljenih od strane Državnog zavoda za statistiku za pojedina dobra, ili pojedina područja ako za to ima opravdanog razloga. Ako neke cijene nisu objavljene primjenjuju se prosječne maloprodajne tržne cijene prethodne godine, ili aktualne, za područja za koje se šteta procjenjuje, uz potvrdu Državnog povjerenstva.</w:t>
      </w:r>
    </w:p>
    <w:p w14:paraId="4BE8671A"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2DC821AB" w14:textId="57D8784F"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i/>
          <w:iCs/>
          <w:color w:val="333333"/>
          <w:sz w:val="24"/>
          <w:szCs w:val="24"/>
          <w:lang w:eastAsia="hr-HR"/>
        </w:rPr>
        <w:lastRenderedPageBreak/>
        <w:t xml:space="preserve">Tablica 2.:    Mjere, rokovi i nositelji mjera po proglašenju prirodne nepogode na području grada </w:t>
      </w:r>
      <w:r w:rsidR="003C19C3" w:rsidRPr="00AD70FA">
        <w:rPr>
          <w:rFonts w:ascii="Times New Roman" w:eastAsia="Times New Roman" w:hAnsi="Times New Roman" w:cs="Times New Roman"/>
          <w:b/>
          <w:bCs/>
          <w:i/>
          <w:iCs/>
          <w:sz w:val="24"/>
          <w:szCs w:val="24"/>
          <w:lang w:eastAsia="hr-HR"/>
        </w:rPr>
        <w:t xml:space="preserve">Opuzena </w:t>
      </w:r>
      <w:r w:rsidRPr="00AD70FA">
        <w:rPr>
          <w:rFonts w:ascii="Times New Roman" w:eastAsia="Times New Roman" w:hAnsi="Times New Roman" w:cs="Times New Roman"/>
          <w:b/>
          <w:bCs/>
          <w:i/>
          <w:iCs/>
          <w:color w:val="333333"/>
          <w:sz w:val="24"/>
          <w:szCs w:val="24"/>
          <w:lang w:eastAsia="hr-HR"/>
        </w:rPr>
        <w:t>– „međusektorske“ mjere</w:t>
      </w:r>
    </w:p>
    <w:tbl>
      <w:tblPr>
        <w:tblW w:w="4850" w:type="pct"/>
        <w:tblCellSpacing w:w="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844"/>
        <w:gridCol w:w="3022"/>
        <w:gridCol w:w="2934"/>
      </w:tblGrid>
      <w:tr w:rsidR="008F20FD" w:rsidRPr="00AD70FA" w14:paraId="552733AD" w14:textId="77777777" w:rsidTr="008F20FD">
        <w:trPr>
          <w:tblCellSpacing w:w="0" w:type="dxa"/>
        </w:trPr>
        <w:tc>
          <w:tcPr>
            <w:tcW w:w="1600" w:type="pct"/>
            <w:tcBorders>
              <w:top w:val="nil"/>
              <w:left w:val="nil"/>
              <w:bottom w:val="nil"/>
              <w:right w:val="nil"/>
            </w:tcBorders>
            <w:shd w:val="clear" w:color="auto" w:fill="FFFFFF"/>
            <w:tcMar>
              <w:top w:w="135" w:type="dxa"/>
              <w:left w:w="150" w:type="dxa"/>
              <w:bottom w:w="135" w:type="dxa"/>
              <w:right w:w="150" w:type="dxa"/>
            </w:tcMar>
            <w:hideMark/>
          </w:tcPr>
          <w:p w14:paraId="71C07310"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MJERA</w:t>
            </w:r>
          </w:p>
        </w:tc>
        <w:tc>
          <w:tcPr>
            <w:tcW w:w="1700" w:type="pct"/>
            <w:tcBorders>
              <w:top w:val="nil"/>
              <w:left w:val="nil"/>
              <w:bottom w:val="nil"/>
              <w:right w:val="nil"/>
            </w:tcBorders>
            <w:shd w:val="clear" w:color="auto" w:fill="FFFFFF"/>
            <w:tcMar>
              <w:top w:w="135" w:type="dxa"/>
              <w:left w:w="150" w:type="dxa"/>
              <w:bottom w:w="135" w:type="dxa"/>
              <w:right w:w="150" w:type="dxa"/>
            </w:tcMar>
            <w:hideMark/>
          </w:tcPr>
          <w:p w14:paraId="7F0B13C3"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ROK</w:t>
            </w:r>
          </w:p>
        </w:tc>
        <w:tc>
          <w:tcPr>
            <w:tcW w:w="1650" w:type="pct"/>
            <w:tcBorders>
              <w:top w:val="nil"/>
              <w:left w:val="nil"/>
              <w:bottom w:val="nil"/>
              <w:right w:val="nil"/>
            </w:tcBorders>
            <w:shd w:val="clear" w:color="auto" w:fill="FFFFFF"/>
            <w:tcMar>
              <w:top w:w="135" w:type="dxa"/>
              <w:left w:w="150" w:type="dxa"/>
              <w:bottom w:w="135" w:type="dxa"/>
              <w:right w:w="150" w:type="dxa"/>
            </w:tcMar>
            <w:hideMark/>
          </w:tcPr>
          <w:p w14:paraId="67020FDB"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NOSITELJ</w:t>
            </w:r>
          </w:p>
        </w:tc>
      </w:tr>
      <w:tr w:rsidR="008F20FD" w:rsidRPr="00AD70FA" w14:paraId="4CAE16C4" w14:textId="77777777" w:rsidTr="008F20FD">
        <w:trPr>
          <w:tblCellSpacing w:w="0" w:type="dxa"/>
        </w:trPr>
        <w:tc>
          <w:tcPr>
            <w:tcW w:w="1600" w:type="pct"/>
            <w:tcBorders>
              <w:top w:val="nil"/>
              <w:left w:val="nil"/>
              <w:bottom w:val="nil"/>
              <w:right w:val="nil"/>
            </w:tcBorders>
            <w:shd w:val="clear" w:color="auto" w:fill="F9F9F9"/>
            <w:tcMar>
              <w:top w:w="135" w:type="dxa"/>
              <w:left w:w="150" w:type="dxa"/>
              <w:bottom w:w="135" w:type="dxa"/>
              <w:right w:w="150" w:type="dxa"/>
            </w:tcMar>
            <w:hideMark/>
          </w:tcPr>
          <w:p w14:paraId="5BF65BFF"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PRIJAVA KONAČNE PROCJENE ŠTETE U REGISTAR ŠTETA</w:t>
            </w:r>
          </w:p>
        </w:tc>
        <w:tc>
          <w:tcPr>
            <w:tcW w:w="1700" w:type="pct"/>
            <w:tcBorders>
              <w:top w:val="nil"/>
              <w:left w:val="nil"/>
              <w:bottom w:val="nil"/>
              <w:right w:val="nil"/>
            </w:tcBorders>
            <w:shd w:val="clear" w:color="auto" w:fill="F9F9F9"/>
            <w:tcMar>
              <w:top w:w="135" w:type="dxa"/>
              <w:left w:w="150" w:type="dxa"/>
              <w:bottom w:w="135" w:type="dxa"/>
              <w:right w:w="150" w:type="dxa"/>
            </w:tcMar>
            <w:hideMark/>
          </w:tcPr>
          <w:p w14:paraId="153431E9"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50 dana od dana donošenja odluke o proglašenju prirodne nepogode (iznimno, najkasnije 4 (četiri) mjeseca od dana donošenja odluke o proglašenju prirodne nepogode)</w:t>
            </w:r>
          </w:p>
        </w:tc>
        <w:tc>
          <w:tcPr>
            <w:tcW w:w="1650" w:type="pct"/>
            <w:tcBorders>
              <w:top w:val="nil"/>
              <w:left w:val="nil"/>
              <w:bottom w:val="nil"/>
              <w:right w:val="nil"/>
            </w:tcBorders>
            <w:shd w:val="clear" w:color="auto" w:fill="F9F9F9"/>
            <w:tcMar>
              <w:top w:w="135" w:type="dxa"/>
              <w:left w:w="150" w:type="dxa"/>
              <w:bottom w:w="135" w:type="dxa"/>
              <w:right w:w="150" w:type="dxa"/>
            </w:tcMar>
            <w:hideMark/>
          </w:tcPr>
          <w:p w14:paraId="0E6B7D2E"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Gradsko povjerenstvo</w:t>
            </w:r>
          </w:p>
        </w:tc>
      </w:tr>
      <w:tr w:rsidR="008F20FD" w:rsidRPr="00AD70FA" w14:paraId="14FD9380" w14:textId="77777777" w:rsidTr="008F20FD">
        <w:trPr>
          <w:tblCellSpacing w:w="0" w:type="dxa"/>
        </w:trPr>
        <w:tc>
          <w:tcPr>
            <w:tcW w:w="1600" w:type="pct"/>
            <w:tcBorders>
              <w:top w:val="nil"/>
              <w:left w:val="nil"/>
              <w:bottom w:val="nil"/>
              <w:right w:val="nil"/>
            </w:tcBorders>
            <w:shd w:val="clear" w:color="auto" w:fill="FFFFFF"/>
            <w:tcMar>
              <w:top w:w="135" w:type="dxa"/>
              <w:left w:w="150" w:type="dxa"/>
              <w:bottom w:w="135" w:type="dxa"/>
              <w:right w:w="150" w:type="dxa"/>
            </w:tcMar>
            <w:hideMark/>
          </w:tcPr>
          <w:p w14:paraId="4DAC3ADD"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DOSTAVA KONAČNE PROCJENE ŠTETE U REGISTAR ŠTETA</w:t>
            </w:r>
          </w:p>
        </w:tc>
        <w:tc>
          <w:tcPr>
            <w:tcW w:w="1700" w:type="pct"/>
            <w:tcBorders>
              <w:top w:val="nil"/>
              <w:left w:val="nil"/>
              <w:bottom w:val="nil"/>
              <w:right w:val="nil"/>
            </w:tcBorders>
            <w:shd w:val="clear" w:color="auto" w:fill="FFFFFF"/>
            <w:tcMar>
              <w:top w:w="135" w:type="dxa"/>
              <w:left w:w="150" w:type="dxa"/>
              <w:bottom w:w="135" w:type="dxa"/>
              <w:right w:w="150" w:type="dxa"/>
            </w:tcMar>
            <w:hideMark/>
          </w:tcPr>
          <w:p w14:paraId="635B0C12"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60 dana od dana donošenja odluke o proglašenju prirodne nepogode (iznimno</w:t>
            </w:r>
          </w:p>
          <w:p w14:paraId="36EAFBEF"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4 (četiri) mjeseca od dana donošenja odluke o proglašenju prirodne nepogode)</w:t>
            </w:r>
          </w:p>
        </w:tc>
        <w:tc>
          <w:tcPr>
            <w:tcW w:w="1650" w:type="pct"/>
            <w:tcBorders>
              <w:top w:val="nil"/>
              <w:left w:val="nil"/>
              <w:bottom w:val="nil"/>
              <w:right w:val="nil"/>
            </w:tcBorders>
            <w:shd w:val="clear" w:color="auto" w:fill="FFFFFF"/>
            <w:tcMar>
              <w:top w:w="135" w:type="dxa"/>
              <w:left w:w="150" w:type="dxa"/>
              <w:bottom w:w="135" w:type="dxa"/>
              <w:right w:w="150" w:type="dxa"/>
            </w:tcMar>
            <w:hideMark/>
          </w:tcPr>
          <w:p w14:paraId="6FCFE127"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Županijsko povjerenstvo</w:t>
            </w:r>
          </w:p>
        </w:tc>
      </w:tr>
      <w:tr w:rsidR="008F20FD" w:rsidRPr="00AD70FA" w14:paraId="6EB8126F" w14:textId="77777777" w:rsidTr="008F20FD">
        <w:trPr>
          <w:tblCellSpacing w:w="0" w:type="dxa"/>
        </w:trPr>
        <w:tc>
          <w:tcPr>
            <w:tcW w:w="1600" w:type="pct"/>
            <w:tcBorders>
              <w:top w:val="nil"/>
              <w:left w:val="nil"/>
              <w:bottom w:val="nil"/>
              <w:right w:val="nil"/>
            </w:tcBorders>
            <w:shd w:val="clear" w:color="auto" w:fill="F9F9F9"/>
            <w:tcMar>
              <w:top w:w="135" w:type="dxa"/>
              <w:left w:w="150" w:type="dxa"/>
              <w:bottom w:w="135" w:type="dxa"/>
              <w:right w:w="150" w:type="dxa"/>
            </w:tcMar>
            <w:hideMark/>
          </w:tcPr>
          <w:p w14:paraId="5F105291"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POTVRDA KONAČNE PROCJENE ŠTETE</w:t>
            </w:r>
          </w:p>
        </w:tc>
        <w:tc>
          <w:tcPr>
            <w:tcW w:w="1700" w:type="pct"/>
            <w:tcBorders>
              <w:top w:val="nil"/>
              <w:left w:val="nil"/>
              <w:bottom w:val="nil"/>
              <w:right w:val="nil"/>
            </w:tcBorders>
            <w:shd w:val="clear" w:color="auto" w:fill="F9F9F9"/>
            <w:tcMar>
              <w:top w:w="135" w:type="dxa"/>
              <w:left w:w="150" w:type="dxa"/>
              <w:bottom w:w="135" w:type="dxa"/>
              <w:right w:w="150" w:type="dxa"/>
            </w:tcMar>
            <w:hideMark/>
          </w:tcPr>
          <w:p w14:paraId="103C5FF1"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tc>
        <w:tc>
          <w:tcPr>
            <w:tcW w:w="1650" w:type="pct"/>
            <w:tcBorders>
              <w:top w:val="nil"/>
              <w:left w:val="nil"/>
              <w:bottom w:val="nil"/>
              <w:right w:val="nil"/>
            </w:tcBorders>
            <w:shd w:val="clear" w:color="auto" w:fill="F9F9F9"/>
            <w:tcMar>
              <w:top w:w="135" w:type="dxa"/>
              <w:left w:w="150" w:type="dxa"/>
              <w:bottom w:w="135" w:type="dxa"/>
              <w:right w:w="150" w:type="dxa"/>
            </w:tcMar>
            <w:hideMark/>
          </w:tcPr>
          <w:p w14:paraId="77395D2A" w14:textId="77777777" w:rsidR="008F20FD" w:rsidRPr="00AD70FA" w:rsidRDefault="008F20FD" w:rsidP="008F20FD">
            <w:pPr>
              <w:spacing w:after="75" w:line="240" w:lineRule="auto"/>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Državno povjerenstvo u suradnji s nadležnim ministarstvima i drugim znanstvenim ili stručnim institucijama</w:t>
            </w:r>
          </w:p>
        </w:tc>
      </w:tr>
    </w:tbl>
    <w:p w14:paraId="614B82CC" w14:textId="77777777" w:rsidR="006F5BF6" w:rsidRPr="00AD70FA" w:rsidRDefault="006F5BF6" w:rsidP="008F20FD">
      <w:pPr>
        <w:shd w:val="clear" w:color="auto" w:fill="FFFFFF"/>
        <w:spacing w:after="75" w:line="240" w:lineRule="auto"/>
        <w:jc w:val="both"/>
        <w:rPr>
          <w:rFonts w:ascii="Times New Roman" w:eastAsia="Times New Roman" w:hAnsi="Times New Roman" w:cs="Times New Roman"/>
          <w:b/>
          <w:bCs/>
          <w:color w:val="333333"/>
          <w:sz w:val="24"/>
          <w:szCs w:val="24"/>
          <w:lang w:eastAsia="hr-HR"/>
        </w:rPr>
      </w:pPr>
    </w:p>
    <w:p w14:paraId="26A82808" w14:textId="2C5C057E"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4.3.      Raspodjela i dodjela sredstava pomoći za ublažavanje i djelomično uklanjanje posljedica prirodnih nepogoda</w:t>
      </w:r>
    </w:p>
    <w:p w14:paraId="1C14908D"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5BFA3C4D"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Ako posljedice štete ne zahtijevaju žurni postupak i odobrenje žurne pomoći, šteta se procjenjuje u redovitom postupku.</w:t>
      </w:r>
    </w:p>
    <w:p w14:paraId="29E82FF7"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Državno povjerenstvo pristupa provjeri i obradi podataka o konačnim procjenama šteta na temelju podataka iz Registra šteta i ostale dokumentacije te utvrđuje iznos pomoći za pojedinu vrstu štete i oštećenike tako da određuje postotak isplate novčanih sredstava u odnosu na iznos konačne potvrđene štete na imovini oštećenika.</w:t>
      </w:r>
    </w:p>
    <w:p w14:paraId="4B84CFFA"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Vlada Republike Hrvatske, na prijedlog Državnog povjerenstva donosi odluku o dodjeli pomoći za ublažavanje i djelomično uklanjanje posljedica prirodnih nepogoda.</w:t>
      </w:r>
    </w:p>
    <w:p w14:paraId="412B7AF8"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3C194B12"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bookmarkStart w:id="3" w:name="_Toc22559691"/>
      <w:bookmarkEnd w:id="3"/>
      <w:r w:rsidRPr="00AD70FA">
        <w:rPr>
          <w:rFonts w:ascii="Times New Roman" w:eastAsia="Times New Roman" w:hAnsi="Times New Roman" w:cs="Times New Roman"/>
          <w:b/>
          <w:bCs/>
          <w:color w:val="333333"/>
          <w:sz w:val="24"/>
          <w:szCs w:val="24"/>
          <w:lang w:eastAsia="hr-HR"/>
        </w:rPr>
        <w:t>4.4.      Raspodjela i dodjela sredstava žurne pomoći</w:t>
      </w:r>
    </w:p>
    <w:p w14:paraId="3161B640"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0C997E62"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Žurna pomoć dodjeljuje se u svrhu djelomične sanacije štete od prirodnih nepogoda u tekućoj kalendarskoj godini za pokriće troškova sanacije šteta na javnoj infrastrukturi, troškova nabave opreme za saniranje posljedica prirodne nepogode, za pokriće drugih troškova koji su usmjereni </w:t>
      </w:r>
      <w:r w:rsidRPr="00AD70FA">
        <w:rPr>
          <w:rFonts w:ascii="Times New Roman" w:eastAsia="Times New Roman" w:hAnsi="Times New Roman" w:cs="Times New Roman"/>
          <w:color w:val="333333"/>
          <w:sz w:val="24"/>
          <w:szCs w:val="24"/>
          <w:lang w:eastAsia="hr-HR"/>
        </w:rPr>
        <w:lastRenderedPageBreak/>
        <w:t>saniranju šteta od prirodne nepogode za koje ne postoje dostatni financijski izvori usmjereni na sprečavanje daljnjih šteta koje mogu ugroziti gospodarsko funkcioniranje i štetno djelovati na život i zdravlje stanovništva te onečišćenje prirodnog okoliša i oštećenicima fizičkim osobama koje nisu poduzetnici, a koji su pretrpjeli štete na imovini, posebice ugroženim skupinama, starijima i bolesnima i ostalima kojima prijeti ugroza zdravlja i života na području zahvaćenom prirodnom nepogodom.</w:t>
      </w:r>
    </w:p>
    <w:p w14:paraId="779233DD" w14:textId="78B19AC8"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sz w:val="24"/>
          <w:szCs w:val="24"/>
          <w:lang w:eastAsia="hr-HR"/>
        </w:rPr>
        <w:t xml:space="preserve">Grad </w:t>
      </w:r>
      <w:r w:rsidR="003C19C3" w:rsidRPr="00AD70FA">
        <w:rPr>
          <w:rFonts w:ascii="Times New Roman" w:eastAsia="Times New Roman" w:hAnsi="Times New Roman" w:cs="Times New Roman"/>
          <w:sz w:val="24"/>
          <w:szCs w:val="24"/>
          <w:lang w:eastAsia="hr-HR"/>
        </w:rPr>
        <w:t xml:space="preserve">Opuzen </w:t>
      </w:r>
      <w:r w:rsidRPr="00AD70FA">
        <w:rPr>
          <w:rFonts w:ascii="Times New Roman" w:eastAsia="Times New Roman" w:hAnsi="Times New Roman" w:cs="Times New Roman"/>
          <w:color w:val="333333"/>
          <w:sz w:val="24"/>
          <w:szCs w:val="24"/>
          <w:lang w:eastAsia="hr-HR"/>
        </w:rPr>
        <w:t xml:space="preserve">može isplatiti žurnu pomoć iz raspoloživih sredstava </w:t>
      </w:r>
      <w:r w:rsidRPr="00AD70FA">
        <w:rPr>
          <w:rFonts w:ascii="Times New Roman" w:eastAsia="Times New Roman" w:hAnsi="Times New Roman" w:cs="Times New Roman"/>
          <w:sz w:val="24"/>
          <w:szCs w:val="24"/>
          <w:lang w:eastAsia="hr-HR"/>
        </w:rPr>
        <w:t xml:space="preserve">Proračuna Grada </w:t>
      </w:r>
      <w:r w:rsidR="003C19C3" w:rsidRPr="00AD70FA">
        <w:rPr>
          <w:rFonts w:ascii="Times New Roman" w:eastAsia="Times New Roman" w:hAnsi="Times New Roman" w:cs="Times New Roman"/>
          <w:sz w:val="24"/>
          <w:szCs w:val="24"/>
          <w:lang w:eastAsia="hr-HR"/>
        </w:rPr>
        <w:t>Opuzena</w:t>
      </w:r>
      <w:r w:rsidRPr="00AD70FA">
        <w:rPr>
          <w:rFonts w:ascii="Times New Roman" w:eastAsia="Times New Roman" w:hAnsi="Times New Roman" w:cs="Times New Roman"/>
          <w:color w:val="333333"/>
          <w:sz w:val="24"/>
          <w:szCs w:val="24"/>
          <w:lang w:eastAsia="hr-HR"/>
        </w:rPr>
        <w:t>, sukladno Zakonu.</w:t>
      </w:r>
    </w:p>
    <w:p w14:paraId="3EDCA351" w14:textId="06A55638"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Odluku o isplati žurne pomoći donosi </w:t>
      </w:r>
      <w:r w:rsidRPr="00AD70FA">
        <w:rPr>
          <w:rFonts w:ascii="Times New Roman" w:eastAsia="Times New Roman" w:hAnsi="Times New Roman" w:cs="Times New Roman"/>
          <w:sz w:val="24"/>
          <w:szCs w:val="24"/>
          <w:lang w:eastAsia="hr-HR"/>
        </w:rPr>
        <w:t xml:space="preserve">Gradsko vijeće Grada </w:t>
      </w:r>
      <w:r w:rsidR="003C19C3" w:rsidRPr="00AD70FA">
        <w:rPr>
          <w:rFonts w:ascii="Times New Roman" w:eastAsia="Times New Roman" w:hAnsi="Times New Roman" w:cs="Times New Roman"/>
          <w:sz w:val="24"/>
          <w:szCs w:val="24"/>
          <w:lang w:eastAsia="hr-HR"/>
        </w:rPr>
        <w:t>Opuzena</w:t>
      </w:r>
      <w:r w:rsidRPr="00AD70FA">
        <w:rPr>
          <w:rFonts w:ascii="Times New Roman" w:eastAsia="Times New Roman" w:hAnsi="Times New Roman" w:cs="Times New Roman"/>
          <w:sz w:val="24"/>
          <w:szCs w:val="24"/>
          <w:lang w:eastAsia="hr-HR"/>
        </w:rPr>
        <w:t xml:space="preserve"> </w:t>
      </w:r>
      <w:r w:rsidRPr="00AD70FA">
        <w:rPr>
          <w:rFonts w:ascii="Times New Roman" w:eastAsia="Times New Roman" w:hAnsi="Times New Roman" w:cs="Times New Roman"/>
          <w:color w:val="333333"/>
          <w:sz w:val="24"/>
          <w:szCs w:val="24"/>
          <w:lang w:eastAsia="hr-HR"/>
        </w:rPr>
        <w:t xml:space="preserve">na prijedlog </w:t>
      </w:r>
      <w:r w:rsidRPr="00AD70FA">
        <w:rPr>
          <w:rFonts w:ascii="Times New Roman" w:eastAsia="Times New Roman" w:hAnsi="Times New Roman" w:cs="Times New Roman"/>
          <w:sz w:val="24"/>
          <w:szCs w:val="24"/>
          <w:lang w:eastAsia="hr-HR"/>
        </w:rPr>
        <w:t xml:space="preserve">Gradonačelnika. Odlukom se određuje vrijednost novčanih sredstava žurne pomoći, kriteriji, način raspodjele i </w:t>
      </w:r>
      <w:r w:rsidRPr="00AD70FA">
        <w:rPr>
          <w:rFonts w:ascii="Times New Roman" w:eastAsia="Times New Roman" w:hAnsi="Times New Roman" w:cs="Times New Roman"/>
          <w:color w:val="333333"/>
          <w:sz w:val="24"/>
          <w:szCs w:val="24"/>
          <w:lang w:eastAsia="hr-HR"/>
        </w:rPr>
        <w:t>namjena korištenja žurne pomoći te drugi uvjeti i postupanja u raspodjeli žurne pomoći.</w:t>
      </w:r>
    </w:p>
    <w:p w14:paraId="317221FC"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Žurna pomoć u pravilu se dodjeljuje kao predujam i ne isključuje dodjelu pomoći u postupku redovne dodjele sredstava pomoći za ublažavanje i djelomično uklanjanje posljedica prirodnih nepogoda.</w:t>
      </w:r>
    </w:p>
    <w:p w14:paraId="028E85EF"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30B4DCF2"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bookmarkStart w:id="4" w:name="_Toc22559692"/>
      <w:bookmarkEnd w:id="4"/>
      <w:r w:rsidRPr="00AD70FA">
        <w:rPr>
          <w:rFonts w:ascii="Times New Roman" w:eastAsia="Times New Roman" w:hAnsi="Times New Roman" w:cs="Times New Roman"/>
          <w:b/>
          <w:bCs/>
          <w:color w:val="333333"/>
          <w:sz w:val="24"/>
          <w:szCs w:val="24"/>
          <w:lang w:eastAsia="hr-HR"/>
        </w:rPr>
        <w:t>4.5. Izvješće o utrošku sredstava za ublažavanje i djelomično uklanjanje posljedica prirodnih nepogoda</w:t>
      </w:r>
    </w:p>
    <w:p w14:paraId="258CEF75"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2ACB272F" w14:textId="5F0232CA" w:rsidR="008F20FD" w:rsidRPr="00AD70FA" w:rsidRDefault="00C5484A" w:rsidP="008F20FD">
      <w:pPr>
        <w:shd w:val="clear" w:color="auto" w:fill="FFFFFF"/>
        <w:spacing w:after="7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Povjerenstvo za procjenu šteta od elementarnih nepogoda</w:t>
      </w:r>
      <w:r w:rsidRPr="00AD70FA">
        <w:rPr>
          <w:rFonts w:ascii="Times New Roman" w:eastAsia="Times New Roman" w:hAnsi="Times New Roman" w:cs="Times New Roman"/>
          <w:color w:val="333333"/>
          <w:sz w:val="24"/>
          <w:szCs w:val="24"/>
          <w:lang w:eastAsia="hr-HR"/>
        </w:rPr>
        <w:t xml:space="preserve"> </w:t>
      </w:r>
      <w:r w:rsidR="008F20FD" w:rsidRPr="00AD70FA">
        <w:rPr>
          <w:rFonts w:ascii="Times New Roman" w:eastAsia="Times New Roman" w:hAnsi="Times New Roman" w:cs="Times New Roman"/>
          <w:sz w:val="24"/>
          <w:szCs w:val="24"/>
          <w:lang w:eastAsia="hr-HR"/>
        </w:rPr>
        <w:t>putem Registra šteta podnosi Županijskom povjerenstvu izvješće o utrošku sredstava za ublažavanje i djelomično uklanjanje posljedica prirodnih nepogoda dodijeljenih iz Državnog proračuna Republike Hrvatske.</w:t>
      </w:r>
    </w:p>
    <w:p w14:paraId="4EAAFB15"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sz w:val="24"/>
          <w:szCs w:val="24"/>
          <w:lang w:eastAsia="hr-HR"/>
        </w:rPr>
      </w:pPr>
      <w:r w:rsidRPr="00AD70FA">
        <w:rPr>
          <w:rFonts w:ascii="Times New Roman" w:eastAsia="Times New Roman" w:hAnsi="Times New Roman" w:cs="Times New Roman"/>
          <w:sz w:val="24"/>
          <w:szCs w:val="24"/>
          <w:lang w:eastAsia="hr-HR"/>
        </w:rPr>
        <w:t>Izvještaj o uklanjanju posljedica prirodne nepogode i utrošku sredstava pomoći Gradsko povjerenstvo podnosi u roku od 60 dana od dana primitka pomoći.</w:t>
      </w:r>
    </w:p>
    <w:p w14:paraId="106F39A3"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1602D000"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5. </w:t>
      </w:r>
      <w:bookmarkStart w:id="5" w:name="_Toc22559693"/>
      <w:bookmarkEnd w:id="5"/>
      <w:r w:rsidRPr="00AD70FA">
        <w:rPr>
          <w:rFonts w:ascii="Times New Roman" w:eastAsia="Times New Roman" w:hAnsi="Times New Roman" w:cs="Times New Roman"/>
          <w:b/>
          <w:bCs/>
          <w:color w:val="333333"/>
          <w:sz w:val="24"/>
          <w:szCs w:val="24"/>
          <w:lang w:eastAsia="hr-HR"/>
        </w:rPr>
        <w:t>PROCJENA OSIGURANJA OPREME I DRUGIH SREDSTAVA ZA ZAŠTITU I SPREČAVANJE STRADANJA IMOVINE, GOSPODARSKIH FUNKCIJA I STRADANJA STANOVNIŠTVA</w:t>
      </w:r>
    </w:p>
    <w:p w14:paraId="04F242CE"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5CF99228"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bookmarkStart w:id="6" w:name="_Toc22559694"/>
      <w:bookmarkEnd w:id="6"/>
      <w:r w:rsidRPr="00AD70FA">
        <w:rPr>
          <w:rFonts w:ascii="Times New Roman" w:eastAsia="Times New Roman" w:hAnsi="Times New Roman" w:cs="Times New Roman"/>
          <w:b/>
          <w:bCs/>
          <w:color w:val="333333"/>
          <w:sz w:val="24"/>
          <w:szCs w:val="24"/>
          <w:lang w:eastAsia="hr-HR"/>
        </w:rPr>
        <w:t>5.1.      Osiguranje opreme za zaštitu i sprečavanje stradanja imovine, gospodarskih funkcija i stradanja stanovništva</w:t>
      </w:r>
    </w:p>
    <w:p w14:paraId="6D68E0A5"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FF0000"/>
          <w:sz w:val="24"/>
          <w:szCs w:val="24"/>
          <w:lang w:eastAsia="hr-HR"/>
        </w:rPr>
      </w:pPr>
      <w:r w:rsidRPr="00AD70FA">
        <w:rPr>
          <w:rFonts w:ascii="Times New Roman" w:eastAsia="Times New Roman" w:hAnsi="Times New Roman" w:cs="Times New Roman"/>
          <w:color w:val="FF0000"/>
          <w:sz w:val="24"/>
          <w:szCs w:val="24"/>
          <w:lang w:eastAsia="hr-HR"/>
        </w:rPr>
        <w:t> </w:t>
      </w:r>
    </w:p>
    <w:p w14:paraId="6B7F0B28" w14:textId="68BD9F8D" w:rsidR="008F20FD" w:rsidRPr="00AD70FA" w:rsidRDefault="008F20FD" w:rsidP="008F20FD">
      <w:pPr>
        <w:shd w:val="clear" w:color="auto" w:fill="FFFFFF"/>
        <w:spacing w:after="75" w:line="240" w:lineRule="auto"/>
        <w:jc w:val="both"/>
        <w:rPr>
          <w:rFonts w:ascii="Times New Roman" w:eastAsia="Times New Roman" w:hAnsi="Times New Roman" w:cs="Times New Roman"/>
          <w:sz w:val="24"/>
          <w:szCs w:val="24"/>
          <w:lang w:eastAsia="hr-HR"/>
        </w:rPr>
      </w:pPr>
      <w:r w:rsidRPr="00AD70FA">
        <w:rPr>
          <w:rFonts w:ascii="Times New Roman" w:eastAsia="Times New Roman" w:hAnsi="Times New Roman" w:cs="Times New Roman"/>
          <w:sz w:val="24"/>
          <w:szCs w:val="24"/>
          <w:lang w:eastAsia="hr-HR"/>
        </w:rPr>
        <w:t xml:space="preserve">Grad </w:t>
      </w:r>
      <w:r w:rsidR="003C19C3" w:rsidRPr="00AD70FA">
        <w:rPr>
          <w:rFonts w:ascii="Times New Roman" w:eastAsia="Times New Roman" w:hAnsi="Times New Roman" w:cs="Times New Roman"/>
          <w:sz w:val="24"/>
          <w:szCs w:val="24"/>
          <w:lang w:eastAsia="hr-HR"/>
        </w:rPr>
        <w:t>Opuzen</w:t>
      </w:r>
      <w:r w:rsidRPr="00AD70FA">
        <w:rPr>
          <w:rFonts w:ascii="Times New Roman" w:eastAsia="Times New Roman" w:hAnsi="Times New Roman" w:cs="Times New Roman"/>
          <w:sz w:val="24"/>
          <w:szCs w:val="24"/>
          <w:lang w:eastAsia="hr-HR"/>
        </w:rPr>
        <w:t xml:space="preserve"> izradio je Procjenu ugroženosti stanovništva, materijalnih i kulturnih dobara i okoliša od katastrofa i velikih nesreća kojom su utvrđeni rizici na području grada </w:t>
      </w:r>
      <w:r w:rsidR="003C19C3" w:rsidRPr="00AD70FA">
        <w:rPr>
          <w:rFonts w:ascii="Times New Roman" w:eastAsia="Times New Roman" w:hAnsi="Times New Roman" w:cs="Times New Roman"/>
          <w:sz w:val="24"/>
          <w:szCs w:val="24"/>
          <w:lang w:eastAsia="hr-HR"/>
        </w:rPr>
        <w:t>Opuzena</w:t>
      </w:r>
      <w:r w:rsidRPr="00AD70FA">
        <w:rPr>
          <w:rFonts w:ascii="Times New Roman" w:eastAsia="Times New Roman" w:hAnsi="Times New Roman" w:cs="Times New Roman"/>
          <w:sz w:val="24"/>
          <w:szCs w:val="24"/>
          <w:lang w:eastAsia="hr-HR"/>
        </w:rPr>
        <w:t xml:space="preserve"> na temelju kojih će se planirati preventivne mjere, odnosno pripremati eventualni odgovor na prirodnu nepogodu, katastrofu ili veliku nesreću.</w:t>
      </w:r>
    </w:p>
    <w:p w14:paraId="03DBE90F" w14:textId="1CFABD73"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sz w:val="24"/>
          <w:szCs w:val="24"/>
          <w:lang w:eastAsia="hr-HR"/>
        </w:rPr>
        <w:t xml:space="preserve">Grad </w:t>
      </w:r>
      <w:r w:rsidR="003C19C3" w:rsidRPr="00AD70FA">
        <w:rPr>
          <w:rFonts w:ascii="Times New Roman" w:eastAsia="Times New Roman" w:hAnsi="Times New Roman" w:cs="Times New Roman"/>
          <w:sz w:val="24"/>
          <w:szCs w:val="24"/>
          <w:lang w:eastAsia="hr-HR"/>
        </w:rPr>
        <w:t>Opuzen</w:t>
      </w:r>
      <w:r w:rsidRPr="00AD70FA">
        <w:rPr>
          <w:rFonts w:ascii="Times New Roman" w:eastAsia="Times New Roman" w:hAnsi="Times New Roman" w:cs="Times New Roman"/>
          <w:sz w:val="24"/>
          <w:szCs w:val="24"/>
          <w:lang w:eastAsia="hr-HR"/>
        </w:rPr>
        <w:t xml:space="preserve"> kontinuirano unapređuje sustav civilne zaštite na području grada i to kontinuiranim osposobljavanjem snaga civilne zaštite, provođenjem vježbi kako bi svi sudionici civilne zaštite bili upoznati o svojim aktivnostima u slučaju mogućih rizika na području grada </w:t>
      </w:r>
      <w:r w:rsidR="003C19C3" w:rsidRPr="00AD70FA">
        <w:rPr>
          <w:rFonts w:ascii="Times New Roman" w:eastAsia="Times New Roman" w:hAnsi="Times New Roman" w:cs="Times New Roman"/>
          <w:sz w:val="24"/>
          <w:szCs w:val="24"/>
          <w:lang w:eastAsia="hr-HR"/>
        </w:rPr>
        <w:t>Opuzena</w:t>
      </w:r>
      <w:r w:rsidRPr="00AD70FA">
        <w:rPr>
          <w:rFonts w:ascii="Times New Roman" w:eastAsia="Times New Roman" w:hAnsi="Times New Roman" w:cs="Times New Roman"/>
          <w:sz w:val="24"/>
          <w:szCs w:val="24"/>
          <w:lang w:eastAsia="hr-HR"/>
        </w:rPr>
        <w:t xml:space="preserve">. Grad ulaže </w:t>
      </w:r>
      <w:r w:rsidRPr="00AD70FA">
        <w:rPr>
          <w:rFonts w:ascii="Times New Roman" w:eastAsia="Times New Roman" w:hAnsi="Times New Roman" w:cs="Times New Roman"/>
          <w:color w:val="333333"/>
          <w:sz w:val="24"/>
          <w:szCs w:val="24"/>
          <w:lang w:eastAsia="hr-HR"/>
        </w:rPr>
        <w:t>u snage civilne zaštite, osiguravajući im financijsku pomoć pri nabavci opreme i drugih sredstava za zaštitu i sprečavanje stradanja imovine, gospodarskih funkcija i stradanja stanovništva.</w:t>
      </w:r>
    </w:p>
    <w:p w14:paraId="26888ABD" w14:textId="3D0F8BC0"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sz w:val="24"/>
          <w:szCs w:val="24"/>
          <w:lang w:eastAsia="hr-HR"/>
        </w:rPr>
        <w:t>Grad</w:t>
      </w:r>
      <w:r w:rsidRPr="00AD70FA">
        <w:rPr>
          <w:rFonts w:ascii="Times New Roman" w:eastAsia="Times New Roman" w:hAnsi="Times New Roman" w:cs="Times New Roman"/>
          <w:color w:val="FF0000"/>
          <w:sz w:val="24"/>
          <w:szCs w:val="24"/>
          <w:lang w:eastAsia="hr-HR"/>
        </w:rPr>
        <w:t xml:space="preserve"> </w:t>
      </w:r>
      <w:r w:rsidR="003C19C3" w:rsidRPr="00AD70FA">
        <w:rPr>
          <w:rFonts w:ascii="Times New Roman" w:eastAsia="Times New Roman" w:hAnsi="Times New Roman" w:cs="Times New Roman"/>
          <w:sz w:val="24"/>
          <w:szCs w:val="24"/>
          <w:lang w:eastAsia="hr-HR"/>
        </w:rPr>
        <w:t>Opuzen</w:t>
      </w:r>
      <w:r w:rsidRPr="00AD70FA">
        <w:rPr>
          <w:rFonts w:ascii="Times New Roman" w:eastAsia="Times New Roman" w:hAnsi="Times New Roman" w:cs="Times New Roman"/>
          <w:sz w:val="24"/>
          <w:szCs w:val="24"/>
          <w:lang w:eastAsia="hr-HR"/>
        </w:rPr>
        <w:t xml:space="preserve"> </w:t>
      </w:r>
      <w:r w:rsidRPr="00AD70FA">
        <w:rPr>
          <w:rFonts w:ascii="Times New Roman" w:eastAsia="Times New Roman" w:hAnsi="Times New Roman" w:cs="Times New Roman"/>
          <w:color w:val="333333"/>
          <w:sz w:val="24"/>
          <w:szCs w:val="24"/>
          <w:lang w:eastAsia="hr-HR"/>
        </w:rPr>
        <w:t xml:space="preserve">izradio je </w:t>
      </w:r>
      <w:r w:rsidRPr="00AD70FA">
        <w:rPr>
          <w:rFonts w:ascii="Times New Roman" w:eastAsia="Times New Roman" w:hAnsi="Times New Roman" w:cs="Times New Roman"/>
          <w:sz w:val="24"/>
          <w:szCs w:val="24"/>
          <w:lang w:eastAsia="hr-HR"/>
        </w:rPr>
        <w:t xml:space="preserve">Plan zaštite i spašavanja radi </w:t>
      </w:r>
      <w:r w:rsidRPr="00AD70FA">
        <w:rPr>
          <w:rFonts w:ascii="Times New Roman" w:eastAsia="Times New Roman" w:hAnsi="Times New Roman" w:cs="Times New Roman"/>
          <w:color w:val="333333"/>
          <w:sz w:val="24"/>
          <w:szCs w:val="24"/>
          <w:lang w:eastAsia="hr-HR"/>
        </w:rPr>
        <w:t>utvrđivanja organizacije, aktiviranja i djelovanja sustava civilne zaštite, zadaća i nadležnosti, ljudskih snaga i potrebnih materijalno-tehničkih sredstava te mjera i postupaka za provedbu zaštite i spašavanja u katastrofi i velikoj nesreći.</w:t>
      </w:r>
    </w:p>
    <w:p w14:paraId="5F3F4787"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lastRenderedPageBreak/>
        <w:t> </w:t>
      </w:r>
    </w:p>
    <w:p w14:paraId="19A80234"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5.2.  Osiguranje sredstava za zaštitu i sprečavanje stradanja imovine, gospodarskih funkcija i stradanja stanovništva</w:t>
      </w:r>
    </w:p>
    <w:p w14:paraId="5D69378A"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sz w:val="24"/>
          <w:szCs w:val="24"/>
          <w:lang w:eastAsia="hr-HR"/>
        </w:rPr>
      </w:pPr>
      <w:r w:rsidRPr="00AD70FA">
        <w:rPr>
          <w:rFonts w:ascii="Times New Roman" w:eastAsia="Times New Roman" w:hAnsi="Times New Roman" w:cs="Times New Roman"/>
          <w:color w:val="333333"/>
          <w:sz w:val="24"/>
          <w:szCs w:val="24"/>
          <w:lang w:eastAsia="hr-HR"/>
        </w:rPr>
        <w:t xml:space="preserve">Sukladno člancima 65. i 66. Zakona o proračunu („Narodne novine“ broj 144/21), sredstva proračunske zalihe mogu se koristiti za financiranje rashoda nastalih pri otklanjanju posljedica elementarnih nepogoda, epidemija, ekoloških i ostalih nepredvidivih nesreća odnosno izvanrednih događaja tijekom godine. O korištenju sredstava proračunske zalihe odlučuje </w:t>
      </w:r>
      <w:r w:rsidRPr="00AD70FA">
        <w:rPr>
          <w:rFonts w:ascii="Times New Roman" w:eastAsia="Times New Roman" w:hAnsi="Times New Roman" w:cs="Times New Roman"/>
          <w:sz w:val="24"/>
          <w:szCs w:val="24"/>
          <w:lang w:eastAsia="hr-HR"/>
        </w:rPr>
        <w:t>Gradonačelnik.</w:t>
      </w:r>
    </w:p>
    <w:p w14:paraId="2884A13F"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032AA7E3"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6. MJERE KOJE UKLJUČUJU SURADNJU S NADLEŽNIM TIJELIMA IZ ZAKONA I/ILI DRUGIH TIJELA, ZNANSTVENIH USTANOVA I STRUČNJAKA ZA PRAĆENJE PRIRODNIH NEPOGODA</w:t>
      </w:r>
    </w:p>
    <w:p w14:paraId="16775335"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b/>
          <w:bCs/>
          <w:color w:val="333333"/>
          <w:sz w:val="24"/>
          <w:szCs w:val="24"/>
          <w:lang w:eastAsia="hr-HR"/>
        </w:rPr>
        <w:t> </w:t>
      </w:r>
      <w:r w:rsidRPr="00AD70FA">
        <w:rPr>
          <w:rFonts w:ascii="Times New Roman" w:eastAsia="Times New Roman" w:hAnsi="Times New Roman" w:cs="Times New Roman"/>
          <w:color w:val="333333"/>
          <w:sz w:val="24"/>
          <w:szCs w:val="24"/>
          <w:lang w:eastAsia="hr-HR"/>
        </w:rPr>
        <w:t>Suradnja s nadležnim tijelima utvrđenim Zakonom uređena je na način da su nadležna tijela zadužena za određene poslove i mjere.</w:t>
      </w:r>
    </w:p>
    <w:p w14:paraId="7ABFE461"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Kao mjere koje uključuju suradnju s nadležnim tijelima u području prirodnih nepogoda smatraju se provedba postupka utvrđivanja i procjene štete uslijed prirodnih nepogoda te dodjeljivanje pomoći za ublažavanje i djelomično uklanjanje šteta i provedba postupka dodjele žurne pomoći u svrhu djelomične sanacije štete uslijed prirodne nepogode.</w:t>
      </w:r>
    </w:p>
    <w:p w14:paraId="2EA96310" w14:textId="77777777"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Gradsko povjerenstvo ostvaruje suradnju sa Županijskim povjerenstvom te s istim usklađuje sve potrebne mjere i postupke oko provođenja ovoga Plana.</w:t>
      </w:r>
    </w:p>
    <w:p w14:paraId="334A202D" w14:textId="4410BC68" w:rsidR="008F20FD" w:rsidRPr="00AD70FA" w:rsidRDefault="008F20FD" w:rsidP="008F20FD">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xml:space="preserve">U slučaju eventualnih zahtjeva drugih državnih tijela, stručnih i znanstvenih ustanova i stručnjaka za područje prirodnih nepogoda, </w:t>
      </w:r>
      <w:r w:rsidRPr="00AD70FA">
        <w:rPr>
          <w:rFonts w:ascii="Times New Roman" w:eastAsia="Times New Roman" w:hAnsi="Times New Roman" w:cs="Times New Roman"/>
          <w:sz w:val="24"/>
          <w:szCs w:val="24"/>
          <w:lang w:eastAsia="hr-HR"/>
        </w:rPr>
        <w:t>Grad</w:t>
      </w:r>
      <w:r w:rsidRPr="00AD70FA">
        <w:rPr>
          <w:rFonts w:ascii="Times New Roman" w:eastAsia="Times New Roman" w:hAnsi="Times New Roman" w:cs="Times New Roman"/>
          <w:color w:val="FF0000"/>
          <w:sz w:val="24"/>
          <w:szCs w:val="24"/>
          <w:lang w:eastAsia="hr-HR"/>
        </w:rPr>
        <w:t xml:space="preserve"> </w:t>
      </w:r>
      <w:r w:rsidR="003C19C3" w:rsidRPr="00AD70FA">
        <w:rPr>
          <w:rFonts w:ascii="Times New Roman" w:eastAsia="Times New Roman" w:hAnsi="Times New Roman" w:cs="Times New Roman"/>
          <w:sz w:val="24"/>
          <w:szCs w:val="24"/>
          <w:lang w:eastAsia="hr-HR"/>
        </w:rPr>
        <w:t>Opuzen</w:t>
      </w:r>
      <w:r w:rsidRPr="00AD70FA">
        <w:rPr>
          <w:rFonts w:ascii="Times New Roman" w:eastAsia="Times New Roman" w:hAnsi="Times New Roman" w:cs="Times New Roman"/>
          <w:sz w:val="24"/>
          <w:szCs w:val="24"/>
          <w:lang w:eastAsia="hr-HR"/>
        </w:rPr>
        <w:t xml:space="preserve"> i Gradsko povjerenstvo </w:t>
      </w:r>
      <w:r w:rsidRPr="00AD70FA">
        <w:rPr>
          <w:rFonts w:ascii="Times New Roman" w:eastAsia="Times New Roman" w:hAnsi="Times New Roman" w:cs="Times New Roman"/>
          <w:color w:val="333333"/>
          <w:sz w:val="24"/>
          <w:szCs w:val="24"/>
          <w:lang w:eastAsia="hr-HR"/>
        </w:rPr>
        <w:t>ustupit će sve podatke i dostupne informacije te poduzeti sve potrebne radnje.</w:t>
      </w:r>
    </w:p>
    <w:p w14:paraId="0D10AD78" w14:textId="53DB981A" w:rsidR="006F5BF6" w:rsidRPr="00AD70FA" w:rsidRDefault="008F20FD" w:rsidP="006F5BF6">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AD70FA">
        <w:rPr>
          <w:rFonts w:ascii="Times New Roman" w:eastAsia="Times New Roman" w:hAnsi="Times New Roman" w:cs="Times New Roman"/>
          <w:color w:val="333333"/>
          <w:sz w:val="24"/>
          <w:szCs w:val="24"/>
          <w:lang w:eastAsia="hr-HR"/>
        </w:rPr>
        <w:t> </w:t>
      </w:r>
    </w:p>
    <w:p w14:paraId="3487A9CC" w14:textId="0A5545A1" w:rsidR="008F20FD" w:rsidRPr="00AD70FA" w:rsidRDefault="008F20FD" w:rsidP="006F5BF6">
      <w:pPr>
        <w:shd w:val="clear" w:color="auto" w:fill="FFFFFF"/>
        <w:spacing w:after="0" w:line="240" w:lineRule="auto"/>
        <w:jc w:val="both"/>
        <w:rPr>
          <w:rFonts w:ascii="Times New Roman" w:eastAsia="Times New Roman" w:hAnsi="Times New Roman" w:cs="Times New Roman"/>
          <w:sz w:val="24"/>
          <w:szCs w:val="24"/>
          <w:lang w:eastAsia="hr-HR"/>
        </w:rPr>
      </w:pPr>
      <w:r w:rsidRPr="00AD70FA">
        <w:rPr>
          <w:rFonts w:ascii="Times New Roman" w:eastAsia="Times New Roman" w:hAnsi="Times New Roman" w:cs="Times New Roman"/>
          <w:sz w:val="24"/>
          <w:szCs w:val="24"/>
          <w:lang w:eastAsia="hr-HR"/>
        </w:rPr>
        <w:t xml:space="preserve">KLASA: </w:t>
      </w:r>
      <w:r w:rsidR="00072717" w:rsidRPr="00AD70FA">
        <w:rPr>
          <w:rFonts w:ascii="Times New Roman" w:eastAsia="Times New Roman" w:hAnsi="Times New Roman" w:cs="Times New Roman"/>
          <w:sz w:val="24"/>
          <w:szCs w:val="24"/>
          <w:lang w:eastAsia="hr-HR"/>
        </w:rPr>
        <w:t>810-01/2</w:t>
      </w:r>
      <w:r w:rsidR="005128F3">
        <w:rPr>
          <w:rFonts w:ascii="Times New Roman" w:eastAsia="Times New Roman" w:hAnsi="Times New Roman" w:cs="Times New Roman"/>
          <w:sz w:val="24"/>
          <w:szCs w:val="24"/>
          <w:lang w:eastAsia="hr-HR"/>
        </w:rPr>
        <w:t>5</w:t>
      </w:r>
      <w:r w:rsidR="00072717" w:rsidRPr="00AD70FA">
        <w:rPr>
          <w:rFonts w:ascii="Times New Roman" w:eastAsia="Times New Roman" w:hAnsi="Times New Roman" w:cs="Times New Roman"/>
          <w:sz w:val="24"/>
          <w:szCs w:val="24"/>
          <w:lang w:eastAsia="hr-HR"/>
        </w:rPr>
        <w:t>-01/</w:t>
      </w:r>
    </w:p>
    <w:p w14:paraId="5389C808" w14:textId="7A025253" w:rsidR="008F20FD" w:rsidRPr="00AD70FA" w:rsidRDefault="008F20FD" w:rsidP="006F5BF6">
      <w:pPr>
        <w:shd w:val="clear" w:color="auto" w:fill="FFFFFF"/>
        <w:spacing w:after="0" w:line="240" w:lineRule="auto"/>
        <w:jc w:val="both"/>
        <w:rPr>
          <w:rFonts w:ascii="Times New Roman" w:eastAsia="Times New Roman" w:hAnsi="Times New Roman" w:cs="Times New Roman"/>
          <w:sz w:val="24"/>
          <w:szCs w:val="24"/>
          <w:lang w:eastAsia="hr-HR"/>
        </w:rPr>
      </w:pPr>
      <w:r w:rsidRPr="00AD70FA">
        <w:rPr>
          <w:rFonts w:ascii="Times New Roman" w:eastAsia="Times New Roman" w:hAnsi="Times New Roman" w:cs="Times New Roman"/>
          <w:sz w:val="24"/>
          <w:szCs w:val="24"/>
          <w:lang w:eastAsia="hr-HR"/>
        </w:rPr>
        <w:t xml:space="preserve">URBROJ: </w:t>
      </w:r>
      <w:r w:rsidR="00072717" w:rsidRPr="00AD70FA">
        <w:rPr>
          <w:rFonts w:ascii="Times New Roman" w:eastAsia="Times New Roman" w:hAnsi="Times New Roman" w:cs="Times New Roman"/>
          <w:sz w:val="24"/>
          <w:szCs w:val="24"/>
          <w:lang w:eastAsia="hr-HR"/>
        </w:rPr>
        <w:t>2117-11-2-2</w:t>
      </w:r>
      <w:r w:rsidR="005128F3">
        <w:rPr>
          <w:rFonts w:ascii="Times New Roman" w:eastAsia="Times New Roman" w:hAnsi="Times New Roman" w:cs="Times New Roman"/>
          <w:sz w:val="24"/>
          <w:szCs w:val="24"/>
          <w:lang w:eastAsia="hr-HR"/>
        </w:rPr>
        <w:t>5</w:t>
      </w:r>
      <w:r w:rsidR="00072717" w:rsidRPr="00AD70FA">
        <w:rPr>
          <w:rFonts w:ascii="Times New Roman" w:eastAsia="Times New Roman" w:hAnsi="Times New Roman" w:cs="Times New Roman"/>
          <w:sz w:val="24"/>
          <w:szCs w:val="24"/>
          <w:lang w:eastAsia="hr-HR"/>
        </w:rPr>
        <w:t>-1</w:t>
      </w:r>
    </w:p>
    <w:p w14:paraId="67CBBB56" w14:textId="7F7C3BB6" w:rsidR="008F20FD" w:rsidRPr="00AD70FA" w:rsidRDefault="003C19C3" w:rsidP="006F5BF6">
      <w:pPr>
        <w:shd w:val="clear" w:color="auto" w:fill="FFFFFF"/>
        <w:spacing w:after="0" w:line="240" w:lineRule="auto"/>
        <w:jc w:val="both"/>
        <w:rPr>
          <w:rFonts w:ascii="Times New Roman" w:eastAsia="Times New Roman" w:hAnsi="Times New Roman" w:cs="Times New Roman"/>
          <w:sz w:val="24"/>
          <w:szCs w:val="24"/>
          <w:lang w:eastAsia="hr-HR"/>
        </w:rPr>
      </w:pPr>
      <w:r w:rsidRPr="00AD70FA">
        <w:rPr>
          <w:rFonts w:ascii="Times New Roman" w:eastAsia="Times New Roman" w:hAnsi="Times New Roman" w:cs="Times New Roman"/>
          <w:sz w:val="24"/>
          <w:szCs w:val="24"/>
          <w:lang w:eastAsia="hr-HR"/>
        </w:rPr>
        <w:t>Opuzen</w:t>
      </w:r>
      <w:r w:rsidR="008F20FD" w:rsidRPr="00AD70FA">
        <w:rPr>
          <w:rFonts w:ascii="Times New Roman" w:eastAsia="Times New Roman" w:hAnsi="Times New Roman" w:cs="Times New Roman"/>
          <w:sz w:val="24"/>
          <w:szCs w:val="24"/>
          <w:lang w:eastAsia="hr-HR"/>
        </w:rPr>
        <w:t>,</w:t>
      </w:r>
      <w:r w:rsidR="00072717" w:rsidRPr="00AD70FA">
        <w:rPr>
          <w:rFonts w:ascii="Times New Roman" w:eastAsia="Times New Roman" w:hAnsi="Times New Roman" w:cs="Times New Roman"/>
          <w:sz w:val="24"/>
          <w:szCs w:val="24"/>
          <w:lang w:eastAsia="hr-HR"/>
        </w:rPr>
        <w:t xml:space="preserve"> </w:t>
      </w:r>
      <w:r w:rsidR="005128F3">
        <w:rPr>
          <w:rFonts w:ascii="Times New Roman" w:eastAsia="Times New Roman" w:hAnsi="Times New Roman" w:cs="Times New Roman"/>
          <w:sz w:val="24"/>
          <w:szCs w:val="24"/>
          <w:lang w:eastAsia="hr-HR"/>
        </w:rPr>
        <w:t xml:space="preserve">__ </w:t>
      </w:r>
      <w:r w:rsidR="00072717" w:rsidRPr="00AD70FA">
        <w:rPr>
          <w:rFonts w:ascii="Times New Roman" w:eastAsia="Times New Roman" w:hAnsi="Times New Roman" w:cs="Times New Roman"/>
          <w:sz w:val="24"/>
          <w:szCs w:val="24"/>
          <w:lang w:eastAsia="hr-HR"/>
        </w:rPr>
        <w:t xml:space="preserve">prosinca </w:t>
      </w:r>
      <w:r w:rsidR="008F20FD" w:rsidRPr="00AD70FA">
        <w:rPr>
          <w:rFonts w:ascii="Times New Roman" w:eastAsia="Times New Roman" w:hAnsi="Times New Roman" w:cs="Times New Roman"/>
          <w:sz w:val="24"/>
          <w:szCs w:val="24"/>
          <w:lang w:eastAsia="hr-HR"/>
        </w:rPr>
        <w:t>202</w:t>
      </w:r>
      <w:r w:rsidR="005128F3">
        <w:rPr>
          <w:rFonts w:ascii="Times New Roman" w:eastAsia="Times New Roman" w:hAnsi="Times New Roman" w:cs="Times New Roman"/>
          <w:sz w:val="24"/>
          <w:szCs w:val="24"/>
          <w:lang w:eastAsia="hr-HR"/>
        </w:rPr>
        <w:t>5.</w:t>
      </w:r>
      <w:r w:rsidRPr="00AD70FA">
        <w:rPr>
          <w:rFonts w:ascii="Times New Roman" w:eastAsia="Times New Roman" w:hAnsi="Times New Roman" w:cs="Times New Roman"/>
          <w:sz w:val="24"/>
          <w:szCs w:val="24"/>
          <w:lang w:eastAsia="hr-HR"/>
        </w:rPr>
        <w:t xml:space="preserve"> godine</w:t>
      </w:r>
    </w:p>
    <w:p w14:paraId="0DDEC9AE" w14:textId="77777777" w:rsidR="008F20FD" w:rsidRPr="00AD70FA" w:rsidRDefault="008F20FD" w:rsidP="008F20FD">
      <w:pPr>
        <w:shd w:val="clear" w:color="auto" w:fill="FFFFFF"/>
        <w:spacing w:after="75" w:line="240" w:lineRule="auto"/>
        <w:jc w:val="center"/>
        <w:rPr>
          <w:rFonts w:ascii="Times New Roman" w:eastAsia="Times New Roman" w:hAnsi="Times New Roman" w:cs="Times New Roman"/>
          <w:b/>
          <w:bCs/>
          <w:color w:val="FF0000"/>
          <w:sz w:val="24"/>
          <w:szCs w:val="24"/>
          <w:lang w:eastAsia="hr-HR"/>
        </w:rPr>
      </w:pPr>
      <w:r w:rsidRPr="00AD70FA">
        <w:rPr>
          <w:rFonts w:ascii="Times New Roman" w:eastAsia="Times New Roman" w:hAnsi="Times New Roman" w:cs="Times New Roman"/>
          <w:b/>
          <w:bCs/>
          <w:color w:val="FF0000"/>
          <w:sz w:val="24"/>
          <w:szCs w:val="24"/>
          <w:lang w:eastAsia="hr-HR"/>
        </w:rPr>
        <w:t> </w:t>
      </w:r>
    </w:p>
    <w:p w14:paraId="7108BEFD" w14:textId="77777777" w:rsidR="008D44F3" w:rsidRPr="00487D71" w:rsidRDefault="008D44F3" w:rsidP="00487D71">
      <w:pPr>
        <w:shd w:val="clear" w:color="auto" w:fill="FFFFFF"/>
        <w:spacing w:after="0" w:line="240" w:lineRule="auto"/>
        <w:jc w:val="right"/>
        <w:rPr>
          <w:rFonts w:ascii="Times New Roman" w:eastAsia="Times New Roman" w:hAnsi="Times New Roman" w:cs="Times New Roman"/>
          <w:sz w:val="24"/>
          <w:szCs w:val="24"/>
          <w:lang w:eastAsia="hr-HR"/>
        </w:rPr>
      </w:pPr>
      <w:r w:rsidRPr="00487D71">
        <w:rPr>
          <w:rFonts w:ascii="Times New Roman" w:eastAsia="Times New Roman" w:hAnsi="Times New Roman" w:cs="Times New Roman"/>
          <w:sz w:val="24"/>
          <w:szCs w:val="24"/>
          <w:lang w:eastAsia="hr-HR"/>
        </w:rPr>
        <w:t>REPUBLIKA HRVATSKA</w:t>
      </w:r>
    </w:p>
    <w:p w14:paraId="6E760ECF" w14:textId="77777777" w:rsidR="00487D71" w:rsidRPr="00487D71" w:rsidRDefault="008D44F3" w:rsidP="00487D71">
      <w:pPr>
        <w:shd w:val="clear" w:color="auto" w:fill="FFFFFF"/>
        <w:spacing w:after="0" w:line="240" w:lineRule="auto"/>
        <w:jc w:val="right"/>
        <w:rPr>
          <w:rFonts w:ascii="Times New Roman" w:eastAsia="Times New Roman" w:hAnsi="Times New Roman" w:cs="Times New Roman"/>
          <w:sz w:val="24"/>
          <w:szCs w:val="24"/>
          <w:lang w:eastAsia="hr-HR"/>
        </w:rPr>
      </w:pPr>
      <w:r w:rsidRPr="00487D71">
        <w:rPr>
          <w:rFonts w:ascii="Times New Roman" w:eastAsia="Times New Roman" w:hAnsi="Times New Roman" w:cs="Times New Roman"/>
          <w:sz w:val="24"/>
          <w:szCs w:val="24"/>
          <w:lang w:eastAsia="hr-HR"/>
        </w:rPr>
        <w:t>DUBR</w:t>
      </w:r>
      <w:r w:rsidR="00487D71" w:rsidRPr="00487D71">
        <w:rPr>
          <w:rFonts w:ascii="Times New Roman" w:eastAsia="Times New Roman" w:hAnsi="Times New Roman" w:cs="Times New Roman"/>
          <w:sz w:val="24"/>
          <w:szCs w:val="24"/>
          <w:lang w:eastAsia="hr-HR"/>
        </w:rPr>
        <w:t>OVAČKO-NERETVANSKA ŽUPANIJA</w:t>
      </w:r>
    </w:p>
    <w:p w14:paraId="4F009B46" w14:textId="77777777" w:rsidR="00487D71" w:rsidRPr="00487D71" w:rsidRDefault="00487D71" w:rsidP="00487D71">
      <w:pPr>
        <w:shd w:val="clear" w:color="auto" w:fill="FFFFFF"/>
        <w:spacing w:after="0" w:line="240" w:lineRule="auto"/>
        <w:jc w:val="right"/>
        <w:rPr>
          <w:rFonts w:ascii="Times New Roman" w:eastAsia="Times New Roman" w:hAnsi="Times New Roman" w:cs="Times New Roman"/>
          <w:sz w:val="24"/>
          <w:szCs w:val="24"/>
          <w:lang w:eastAsia="hr-HR"/>
        </w:rPr>
      </w:pPr>
      <w:r w:rsidRPr="00487D71">
        <w:rPr>
          <w:rFonts w:ascii="Times New Roman" w:eastAsia="Times New Roman" w:hAnsi="Times New Roman" w:cs="Times New Roman"/>
          <w:sz w:val="24"/>
          <w:szCs w:val="24"/>
          <w:lang w:eastAsia="hr-HR"/>
        </w:rPr>
        <w:t>GRAD OPUZEN</w:t>
      </w:r>
    </w:p>
    <w:p w14:paraId="345066FC" w14:textId="77777777" w:rsidR="00487D71" w:rsidRPr="00487D71" w:rsidRDefault="00487D71" w:rsidP="00487D71">
      <w:pPr>
        <w:shd w:val="clear" w:color="auto" w:fill="FFFFFF"/>
        <w:spacing w:after="0" w:line="240" w:lineRule="auto"/>
        <w:jc w:val="right"/>
        <w:rPr>
          <w:rFonts w:ascii="Times New Roman" w:eastAsia="Times New Roman" w:hAnsi="Times New Roman" w:cs="Times New Roman"/>
          <w:sz w:val="24"/>
          <w:szCs w:val="24"/>
          <w:lang w:eastAsia="hr-HR"/>
        </w:rPr>
      </w:pPr>
      <w:r w:rsidRPr="00487D71">
        <w:rPr>
          <w:rFonts w:ascii="Times New Roman" w:eastAsia="Times New Roman" w:hAnsi="Times New Roman" w:cs="Times New Roman"/>
          <w:sz w:val="24"/>
          <w:szCs w:val="24"/>
          <w:lang w:eastAsia="hr-HR"/>
        </w:rPr>
        <w:t>GRADSKO VIJEĆE</w:t>
      </w:r>
    </w:p>
    <w:p w14:paraId="4FF21372" w14:textId="77777777" w:rsidR="00487D71" w:rsidRPr="00487D71" w:rsidRDefault="00487D71" w:rsidP="00487D71">
      <w:pPr>
        <w:shd w:val="clear" w:color="auto" w:fill="FFFFFF"/>
        <w:spacing w:after="0" w:line="240" w:lineRule="auto"/>
        <w:jc w:val="right"/>
        <w:rPr>
          <w:rFonts w:ascii="Times New Roman" w:eastAsia="Times New Roman" w:hAnsi="Times New Roman" w:cs="Times New Roman"/>
          <w:sz w:val="24"/>
          <w:szCs w:val="24"/>
          <w:lang w:eastAsia="hr-HR"/>
        </w:rPr>
      </w:pPr>
      <w:r w:rsidRPr="00487D71">
        <w:rPr>
          <w:rFonts w:ascii="Times New Roman" w:eastAsia="Times New Roman" w:hAnsi="Times New Roman" w:cs="Times New Roman"/>
          <w:sz w:val="24"/>
          <w:szCs w:val="24"/>
          <w:lang w:eastAsia="hr-HR"/>
        </w:rPr>
        <w:t>Predsjednik</w:t>
      </w:r>
    </w:p>
    <w:p w14:paraId="13DE06E1" w14:textId="77777777" w:rsidR="00487D71" w:rsidRPr="00487D71" w:rsidRDefault="00487D71" w:rsidP="00487D71">
      <w:pPr>
        <w:shd w:val="clear" w:color="auto" w:fill="FFFFFF"/>
        <w:spacing w:after="0" w:line="240" w:lineRule="auto"/>
        <w:jc w:val="right"/>
        <w:rPr>
          <w:rFonts w:ascii="Times New Roman" w:eastAsia="Times New Roman" w:hAnsi="Times New Roman" w:cs="Times New Roman"/>
          <w:sz w:val="24"/>
          <w:szCs w:val="24"/>
          <w:lang w:eastAsia="hr-HR"/>
        </w:rPr>
      </w:pPr>
    </w:p>
    <w:p w14:paraId="7E56230B" w14:textId="58415498" w:rsidR="008F20FD" w:rsidRPr="00487D71" w:rsidRDefault="00487D71" w:rsidP="00487D71">
      <w:pPr>
        <w:shd w:val="clear" w:color="auto" w:fill="FFFFFF"/>
        <w:spacing w:after="0" w:line="240" w:lineRule="auto"/>
        <w:jc w:val="right"/>
        <w:rPr>
          <w:rFonts w:ascii="Times New Roman" w:eastAsia="Times New Roman" w:hAnsi="Times New Roman" w:cs="Times New Roman"/>
          <w:color w:val="333333"/>
          <w:sz w:val="24"/>
          <w:szCs w:val="24"/>
          <w:lang w:eastAsia="hr-HR"/>
        </w:rPr>
      </w:pPr>
      <w:r w:rsidRPr="00487D71">
        <w:rPr>
          <w:rFonts w:ascii="Times New Roman" w:eastAsia="Times New Roman" w:hAnsi="Times New Roman" w:cs="Times New Roman"/>
          <w:sz w:val="24"/>
          <w:szCs w:val="24"/>
          <w:lang w:eastAsia="hr-HR"/>
        </w:rPr>
        <w:t>Zoran Popović</w:t>
      </w:r>
      <w:r w:rsidR="008F20FD" w:rsidRPr="00487D71">
        <w:rPr>
          <w:rFonts w:ascii="Times New Roman" w:eastAsia="Times New Roman" w:hAnsi="Times New Roman" w:cs="Times New Roman"/>
          <w:color w:val="333333"/>
          <w:sz w:val="24"/>
          <w:szCs w:val="24"/>
          <w:lang w:eastAsia="hr-HR"/>
        </w:rPr>
        <w:t> </w:t>
      </w:r>
    </w:p>
    <w:p w14:paraId="498B6A89" w14:textId="77777777" w:rsidR="00D62311" w:rsidRPr="00AD70FA" w:rsidRDefault="00D62311">
      <w:pPr>
        <w:rPr>
          <w:rFonts w:ascii="Times New Roman" w:hAnsi="Times New Roman" w:cs="Times New Roman"/>
          <w:sz w:val="24"/>
          <w:szCs w:val="24"/>
        </w:rPr>
      </w:pPr>
    </w:p>
    <w:sectPr w:rsidR="00D62311" w:rsidRPr="00AD70F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7B84" w14:textId="77777777" w:rsidR="00A30FD6" w:rsidRDefault="00A30FD6" w:rsidP="005128F3">
      <w:pPr>
        <w:spacing w:after="0" w:line="240" w:lineRule="auto"/>
      </w:pPr>
      <w:r>
        <w:separator/>
      </w:r>
    </w:p>
  </w:endnote>
  <w:endnote w:type="continuationSeparator" w:id="0">
    <w:p w14:paraId="29EE135E" w14:textId="77777777" w:rsidR="00A30FD6" w:rsidRDefault="00A30FD6" w:rsidP="0051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1B8C" w14:textId="77777777" w:rsidR="00A30FD6" w:rsidRDefault="00A30FD6" w:rsidP="005128F3">
      <w:pPr>
        <w:spacing w:after="0" w:line="240" w:lineRule="auto"/>
      </w:pPr>
      <w:r>
        <w:separator/>
      </w:r>
    </w:p>
  </w:footnote>
  <w:footnote w:type="continuationSeparator" w:id="0">
    <w:p w14:paraId="1D7536DC" w14:textId="77777777" w:rsidR="00A30FD6" w:rsidRDefault="00A30FD6" w:rsidP="0051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BE00" w14:textId="781DAF4A" w:rsidR="005128F3" w:rsidRPr="008D44F3" w:rsidRDefault="008D44F3" w:rsidP="008D44F3">
    <w:pPr>
      <w:pStyle w:val="Header"/>
      <w:jc w:val="right"/>
      <w:rPr>
        <w:i/>
        <w:iCs/>
      </w:rPr>
    </w:pPr>
    <w:r w:rsidRPr="008D44F3">
      <w:rPr>
        <w:i/>
        <w:i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7671"/>
    <w:multiLevelType w:val="multilevel"/>
    <w:tmpl w:val="488C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65F75"/>
    <w:multiLevelType w:val="multilevel"/>
    <w:tmpl w:val="AC1C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E59FD"/>
    <w:multiLevelType w:val="multilevel"/>
    <w:tmpl w:val="F878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A0D8B"/>
    <w:multiLevelType w:val="multilevel"/>
    <w:tmpl w:val="A108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0123C5"/>
    <w:multiLevelType w:val="multilevel"/>
    <w:tmpl w:val="EF9E0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126917">
    <w:abstractNumId w:val="1"/>
  </w:num>
  <w:num w:numId="2" w16cid:durableId="1675838289">
    <w:abstractNumId w:val="0"/>
  </w:num>
  <w:num w:numId="3" w16cid:durableId="295336109">
    <w:abstractNumId w:val="3"/>
  </w:num>
  <w:num w:numId="4" w16cid:durableId="1074859481">
    <w:abstractNumId w:val="4"/>
  </w:num>
  <w:num w:numId="5" w16cid:durableId="957878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FD"/>
    <w:rsid w:val="0004605D"/>
    <w:rsid w:val="00072717"/>
    <w:rsid w:val="00184BA4"/>
    <w:rsid w:val="001B7594"/>
    <w:rsid w:val="002375A9"/>
    <w:rsid w:val="003338F6"/>
    <w:rsid w:val="003C19C3"/>
    <w:rsid w:val="00487D71"/>
    <w:rsid w:val="004A1A60"/>
    <w:rsid w:val="005128F3"/>
    <w:rsid w:val="005A09F9"/>
    <w:rsid w:val="006F5BF6"/>
    <w:rsid w:val="008D44F3"/>
    <w:rsid w:val="008F20FD"/>
    <w:rsid w:val="00A30FD6"/>
    <w:rsid w:val="00AD70FA"/>
    <w:rsid w:val="00B439A3"/>
    <w:rsid w:val="00B74C5F"/>
    <w:rsid w:val="00BD0ED1"/>
    <w:rsid w:val="00C23D09"/>
    <w:rsid w:val="00C5484A"/>
    <w:rsid w:val="00CB786D"/>
    <w:rsid w:val="00CD4AD4"/>
    <w:rsid w:val="00D62311"/>
    <w:rsid w:val="00ED3599"/>
    <w:rsid w:val="00FC6FB6"/>
    <w:rsid w:val="00FE0DC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1395"/>
  <w15:chartTrackingRefBased/>
  <w15:docId w15:val="{20A2C1BE-F164-4963-8EBA-AADE7EC3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9C3"/>
    <w:rPr>
      <w:color w:val="0563C1" w:themeColor="hyperlink"/>
      <w:u w:val="single"/>
    </w:rPr>
  </w:style>
  <w:style w:type="character" w:styleId="UnresolvedMention">
    <w:name w:val="Unresolved Mention"/>
    <w:basedOn w:val="DefaultParagraphFont"/>
    <w:uiPriority w:val="99"/>
    <w:semiHidden/>
    <w:unhideWhenUsed/>
    <w:rsid w:val="003C19C3"/>
    <w:rPr>
      <w:color w:val="605E5C"/>
      <w:shd w:val="clear" w:color="auto" w:fill="E1DFDD"/>
    </w:rPr>
  </w:style>
  <w:style w:type="paragraph" w:styleId="Header">
    <w:name w:val="header"/>
    <w:basedOn w:val="Normal"/>
    <w:link w:val="HeaderChar"/>
    <w:uiPriority w:val="99"/>
    <w:unhideWhenUsed/>
    <w:rsid w:val="00512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8F3"/>
  </w:style>
  <w:style w:type="paragraph" w:styleId="Footer">
    <w:name w:val="footer"/>
    <w:basedOn w:val="Normal"/>
    <w:link w:val="FooterChar"/>
    <w:uiPriority w:val="99"/>
    <w:unhideWhenUsed/>
    <w:rsid w:val="00512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4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uzen.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FCD11-2379-1643-930E-5408B231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2756</Words>
  <Characters>15711</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Miličić Ana</dc:creator>
  <cp:keywords/>
  <dc:description/>
  <cp:lastModifiedBy>Grad Opuzen</cp:lastModifiedBy>
  <cp:revision>15</cp:revision>
  <cp:lastPrinted>2024-12-30T07:40:00Z</cp:lastPrinted>
  <dcterms:created xsi:type="dcterms:W3CDTF">2024-10-10T07:13:00Z</dcterms:created>
  <dcterms:modified xsi:type="dcterms:W3CDTF">2025-12-16T11:18:00Z</dcterms:modified>
</cp:coreProperties>
</file>