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B928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6A21BEEB" wp14:editId="2BA63B8D">
            <wp:extent cx="495300" cy="695325"/>
            <wp:effectExtent l="0" t="0" r="0" b="9525"/>
            <wp:docPr id="397237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E86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REPUBLIKA HRVATSKA</w:t>
      </w:r>
    </w:p>
    <w:p w14:paraId="1AD0A6F2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DUBROVAČKO-NERETVANSKA ŽUPANIJA </w:t>
      </w:r>
    </w:p>
    <w:p w14:paraId="51A1435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23476591" wp14:editId="0510413F">
            <wp:extent cx="276225" cy="304800"/>
            <wp:effectExtent l="0" t="0" r="9525" b="0"/>
            <wp:docPr id="1681181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</w:t>
      </w:r>
      <w:r w:rsidRPr="00033A04">
        <w:rPr>
          <w:rFonts w:ascii="Times New Roman" w:eastAsia="Times New Roman" w:hAnsi="Times New Roman" w:cs="Times New Roman"/>
          <w:b/>
          <w:bCs/>
          <w:kern w:val="0"/>
          <w:position w:val="16"/>
          <w:lang w:eastAsia="hr-HR"/>
          <w14:ligatures w14:val="none"/>
        </w:rPr>
        <w:t>GRAD OPUZEN</w:t>
      </w:r>
    </w:p>
    <w:p w14:paraId="32A2427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kern w:val="0"/>
          <w:position w:val="16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Gradsko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vijeće</w:t>
      </w:r>
      <w:proofErr w:type="spellEnd"/>
    </w:p>
    <w:p w14:paraId="15DDB15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E94113" w14:textId="1440DC8F" w:rsidR="00033A04" w:rsidRPr="0072398F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72398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KLASA: 021-05/26-01/1</w:t>
      </w:r>
    </w:p>
    <w:p w14:paraId="33727A60" w14:textId="78065AA2" w:rsidR="00033A04" w:rsidRPr="0072398F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72398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URBROJ: 2117-11-2-26-2</w:t>
      </w:r>
    </w:p>
    <w:p w14:paraId="49CD941C" w14:textId="48B3FBF1" w:rsidR="00033A04" w:rsidRPr="0072398F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72398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Opuzen, </w:t>
      </w:r>
      <w:bookmarkStart w:id="0" w:name="_Hlk214952183"/>
      <w:r w:rsidRPr="0072398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28. siječnja </w:t>
      </w:r>
      <w:bookmarkEnd w:id="0"/>
      <w:r w:rsidRPr="0072398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2026. god.</w:t>
      </w:r>
    </w:p>
    <w:p w14:paraId="1BED7DB0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5C1CD33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0FB8BDA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  A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 I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  N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</w:t>
      </w:r>
      <w:proofErr w:type="gram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  K</w:t>
      </w:r>
      <w:proofErr w:type="gram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4D30E58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E2B393" w14:textId="423766CB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redovne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jednice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Gradskog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Grada Opuzena</w:t>
      </w:r>
    </w:p>
    <w:p w14:paraId="7F100EE7" w14:textId="05513270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održane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dana 28.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siječnja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godine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srijeda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) s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početkom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u 1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8</w:t>
      </w:r>
      <w:r w:rsidRPr="00033A04"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8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sati </w:t>
      </w:r>
    </w:p>
    <w:p w14:paraId="2618A177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u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velikoj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dvorani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,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Trg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kralja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Tomislava 1.</w:t>
      </w:r>
    </w:p>
    <w:p w14:paraId="19F71B4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7DE9D2E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40C97F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NAZOČNI VJEĆNICI</w:t>
      </w:r>
      <w:r w:rsidRPr="00033A04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:</w:t>
      </w:r>
    </w:p>
    <w:p w14:paraId="3A7EFA88" w14:textId="7DB2A2C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Marino Babić, Ivana Bjeliš, Željko Bjeliš, Ivan Glasović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Marijo Grljušić, Ivan Lozina, Asja Mataga Murtezani, Zoran Popović, Kristijan Soče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Mladen Šiljeg</w:t>
      </w:r>
    </w:p>
    <w:p w14:paraId="345E14BD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4E6EA1" w14:textId="0B18C998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IZOČNI</w:t>
      </w:r>
      <w:r w:rsidRPr="00033A04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VJEĆNICI: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Josipa Maslov, Mirko Mataga i Tomislav Šimović</w:t>
      </w:r>
    </w:p>
    <w:p w14:paraId="13F6D36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190A1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Gradonačelnik</w:t>
      </w:r>
      <w:proofErr w:type="spellEnd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</w:p>
    <w:p w14:paraId="7EA59907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</w:p>
    <w:p w14:paraId="31EC9F0D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>Zapisničar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>Andrija Zonjić</w:t>
      </w:r>
    </w:p>
    <w:p w14:paraId="5D9E72C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68C591AC" w14:textId="69192253" w:rsidR="00444E92" w:rsidRDefault="00033A04" w:rsidP="00033A04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Predsjednik Zoran Popović je pozdravio nazočne, konstatirao da je nazočno 1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0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vijećnika i potreban kvorum.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Konstatirao je kako se večerašnja sjednica ne snima iako bi osobno volio da postoje zvučni i videozapis sa sjednica Gradskog vijeća. Podsjetio je kako je na prošloj sjednici iz zapisnika izdvojena točka 9. o kojoj se nije glasovalo već</w:t>
      </w:r>
      <w:r w:rsidR="007E054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je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odgođeno za večerašnju sjednicu s naputkom da se zapisnik po potrebi ispravi  nakon što se presluša tonski zapis. Pozvao je zapisničara da izvijesti vijećnike.</w:t>
      </w:r>
    </w:p>
    <w:p w14:paraId="6AF54FFB" w14:textId="4D220BF9" w:rsidR="00444E92" w:rsidRPr="00444E92" w:rsidRDefault="00444E92" w:rsidP="00444E92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Zapisničar Andrija Zonjić izvijestio je vijećnike kako nakon preslušavanja tonskog zapisa nije bilo razloga za izmjene zapisnika koji u bitnom odgovara sadržaju rasprave.  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U službenom glasniku </w:t>
      </w:r>
      <w:r w:rsidR="00A4610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u članku 9.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Odluke o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kriterijima, uvjetima i postupku za odgodu plaćanja, obročnu otplatu duga i otpis potraživanja </w:t>
      </w:r>
      <w:r w:rsidR="00A46109"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stavci 1. i 2.</w:t>
      </w:r>
      <w:r w:rsidR="00A4610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su 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spojeni, te</w:t>
      </w:r>
      <w:r w:rsidR="00A4610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je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prihvaćen prijedlog vijećnika Bjeliša, tako da </w:t>
      </w:r>
      <w:r w:rsidR="00A4610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isti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glasi: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</w:t>
      </w:r>
      <w:r w:rsidRP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radonačelnik na temelju priložene dokumentacije donosi prijedlog Odluke o otpisu potraživanja Gradskom vijeću Grada Opuzena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, a stavak 2. je ostao isti.</w:t>
      </w:r>
      <w:r w:rsidR="00A46109" w:rsidRPr="00A46109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</w:p>
    <w:p w14:paraId="22A68AA6" w14:textId="52BB1149" w:rsidR="006E2272" w:rsidRDefault="00A46109" w:rsidP="00033A04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lastRenderedPageBreak/>
        <w:t>Predsjedavajući je o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tvorio raspravu.</w:t>
      </w:r>
    </w:p>
    <w:p w14:paraId="56167264" w14:textId="24B19F59" w:rsidR="00A46109" w:rsidRDefault="00A46109" w:rsidP="00033A04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Vijećnik Željko Bjeliš</w:t>
      </w:r>
      <w:r w:rsidR="005B747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je rekao kako je zbog lapsusa, namjerne ili nenamjerne greške u članku 8. </w:t>
      </w:r>
      <w:r w:rsidR="007E054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o</w:t>
      </w:r>
      <w:r w:rsidR="005B747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stavljen zadnji stavak; On je višak</w:t>
      </w:r>
      <w:r w:rsidR="00C311B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i nije u skladu s njegovim prijedlogom, š</w:t>
      </w:r>
      <w:r w:rsidR="005B747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to je re</w:t>
      </w:r>
      <w:r w:rsidR="007E054F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kao</w:t>
      </w:r>
      <w:r w:rsidR="005B747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i na prošloj sjednici.</w:t>
      </w:r>
    </w:p>
    <w:p w14:paraId="22ACBCFD" w14:textId="15E9C819" w:rsidR="005B747C" w:rsidRDefault="005B747C" w:rsidP="00033A04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Gradonačelnik je odgovorio kako je preslušan tonski zapis i konstatirano kako je zapisnik u redu. Nemožemo naknadno mijenjati u zapisniku nešto što na sjednici nije rečeno.</w:t>
      </w:r>
    </w:p>
    <w:p w14:paraId="650FDF33" w14:textId="1F8D3C60" w:rsidR="005B747C" w:rsidRDefault="005B747C" w:rsidP="00033A04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5B747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Vijećnik Željko Bjeliš je 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nastavio i rekao kako se</w:t>
      </w:r>
      <w:r w:rsidR="00C311B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u raspravi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nije navodio konkretni članak nego da</w:t>
      </w:r>
      <w:r w:rsidR="00C311B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konkretan prijedlog, koji je prihvaćen, slijedom čega je članak 8. stavak 2. trebalo brisati. Smatra da</w:t>
      </w:r>
      <w:r w:rsid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gradonačelnik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, ako je Gradsko vijeće tijelo koje donosi odluke, ne bi trebao nametati svoje mišljenje.</w:t>
      </w:r>
    </w:p>
    <w:p w14:paraId="34DEB558" w14:textId="44F008B3" w:rsidR="00033A04" w:rsidRDefault="00D80E96" w:rsidP="00D80E96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Predsjedavajući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Zoran Popović predložio je da s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iz odluke briše stavak 2. članka 8. a da članak 9. ostane isti.</w:t>
      </w:r>
    </w:p>
    <w:p w14:paraId="0E0AF34D" w14:textId="555449BC" w:rsidR="00D80E96" w:rsidRDefault="00D80E96" w:rsidP="00D80E96">
      <w:pPr>
        <w:jc w:val="both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Gradonačelnik Ivan Mataga predložio je da Vijeće prethodno usvoji točku 9. zapisnika III. sjednice Gradskog vijeća te da se dnevni red dopuni točkom 5. „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Prijedlog Odluke o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izmjeni Odluke o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kriterijima, uvjetima i postupku za odgodu plaćanja, obročnu otplatu duga i otpis potraživanja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“ te točkom 6. „Prijedlog zaključka o iskazivanju interesa o pravu prvokupa“</w:t>
      </w:r>
    </w:p>
    <w:p w14:paraId="0330E10C" w14:textId="62A8A4E0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ao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glasovanje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dopunu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prema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prijedlogu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točka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9.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zapisnika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III.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sjednice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proofErr w:type="gram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proofErr w:type="gram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jednice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81F7110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B95E0A" w14:textId="26CEF726" w:rsidR="00033A04" w:rsidRPr="00D80E96" w:rsidRDefault="00033A04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zapisnika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IV.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redovne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sjcdnice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</w:t>
      </w:r>
    </w:p>
    <w:p w14:paraId="3E59658C" w14:textId="0D9AC659" w:rsidR="00033A04" w:rsidRPr="00D80E96" w:rsidRDefault="00033A04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Aktualni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</w:t>
      </w:r>
    </w:p>
    <w:p w14:paraId="4A51D9B5" w14:textId="007128DF" w:rsidR="00033A04" w:rsidRPr="00D80E96" w:rsidRDefault="00033A04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Prijcdlog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I.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izmjenama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dopunama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upravljanja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</w:t>
      </w:r>
      <w:r w:rsidR="001457E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orski</w:t>
      </w:r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</w:t>
      </w:r>
      <w:r w:rsidR="001C2C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</w:t>
      </w:r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području</w:t>
      </w:r>
      <w:proofErr w:type="spellEnd"/>
      <w:r w:rsidR="00D80E96"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Grada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2024.-2028. godine</w:t>
      </w:r>
    </w:p>
    <w:p w14:paraId="2D0FE848" w14:textId="40D1C026" w:rsidR="00033A04" w:rsidRPr="00D80E96" w:rsidRDefault="00033A04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stavljanju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van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snage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imenovanju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članova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Dječjeg</w:t>
      </w:r>
      <w:proofErr w:type="spellEnd"/>
      <w:r w:rsidR="00D80E96"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vrtića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</w:t>
      </w:r>
      <w:r w:rsidR="00D80E96"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</w:t>
      </w:r>
      <w:proofErr w:type="spellEnd"/>
    </w:p>
    <w:p w14:paraId="70E28B40" w14:textId="75C274D7" w:rsidR="00D80E96" w:rsidRPr="00D80E96" w:rsidRDefault="00D80E96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izmjeni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kriterijima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uvjetima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postupku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odgodu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plaćanja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obročnu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otplatu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duga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otpis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potraživanja</w:t>
      </w:r>
      <w:proofErr w:type="spellEnd"/>
    </w:p>
    <w:p w14:paraId="7436B6AA" w14:textId="390D80F4" w:rsidR="00D80E96" w:rsidRPr="00D80E96" w:rsidRDefault="00D80E96" w:rsidP="00D80E96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</w:t>
      </w:r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aključka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iskazivanju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interesa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pravu</w:t>
      </w:r>
      <w:proofErr w:type="spellEnd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</w:p>
    <w:p w14:paraId="2AA9BF5D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3A183F" w14:textId="0CA3D8C5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Ad.1. Prijedlog zapisnika I</w:t>
      </w:r>
      <w:r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V</w:t>
      </w: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. redovne sjednice Gradskog vijeća</w:t>
      </w:r>
    </w:p>
    <w:p w14:paraId="45C1177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A4311B" w14:textId="4F1A2EC0" w:rsidR="00D80E96" w:rsidRPr="00D80E96" w:rsidRDefault="00D80E96" w:rsidP="00D80E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Predsjednik Zoran Popović je otvorio raspravu. Konstatirao je da nema primjedbi te da je zapisnik I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V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redovne sjednice Gradskog vijeća usvojen jednoglasno, sa </w:t>
      </w:r>
      <w:r w:rsidR="0042363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10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glasova „ZA“.</w:t>
      </w:r>
    </w:p>
    <w:p w14:paraId="7DD48CD6" w14:textId="77777777" w:rsidR="00033A04" w:rsidRPr="00C311B7" w:rsidRDefault="00033A04" w:rsidP="00033A04">
      <w:pPr>
        <w:rPr>
          <w:sz w:val="12"/>
          <w:szCs w:val="12"/>
        </w:rPr>
      </w:pPr>
    </w:p>
    <w:p w14:paraId="3F9A6078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Ad.2.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Aktualni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sat</w:t>
      </w:r>
    </w:p>
    <w:p w14:paraId="50D492DF" w14:textId="3A8054D7" w:rsidR="00033A04" w:rsidRDefault="00033A04" w:rsidP="00033A04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Predsjednik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Zoran Popović je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otvorio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03B11888" w14:textId="54880E63" w:rsidR="00423632" w:rsidRDefault="00423632" w:rsidP="003B5592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Mario Grljušić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upitao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</w:t>
      </w:r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gu</w:t>
      </w:r>
      <w:proofErr w:type="spellEnd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osigura</w:t>
      </w:r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prenose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nabavkom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odgovarajuće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opreme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angažmanom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vanjskog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suradnika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D6695B6" w14:textId="125655C9" w:rsidR="00423632" w:rsidRDefault="00423632" w:rsidP="003B5592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prihvatio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zatražiti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ponude</w:t>
      </w:r>
      <w:proofErr w:type="spellEnd"/>
      <w:r w:rsidR="008156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56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56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 w:rsidR="008156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značajniji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trošak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4BCD34A" w14:textId="038A3535" w:rsidR="00423632" w:rsidRDefault="00423632" w:rsidP="003B5592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Marino Babić</w:t>
      </w:r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li je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išta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napravljeno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iznalaženja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rješenja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sigurnijeg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izlaza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Vlake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državnu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D8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čemu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razgovarano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sjednicama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Grad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Županijskim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cestama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postaviti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rasvjetu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D8 od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semafora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mosta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Puno je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prolaznika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djece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jučer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dogodila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jedna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prometna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nezgoda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tom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dijelu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Da li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nešto</w:t>
      </w:r>
      <w:proofErr w:type="spellEnd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7A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poduzeti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?</w:t>
      </w:r>
    </w:p>
    <w:p w14:paraId="5EAF7D7D" w14:textId="03D372ED" w:rsidR="00457A13" w:rsidRDefault="00457A13" w:rsidP="003B5592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</w:t>
      </w:r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oba </w:t>
      </w:r>
      <w:proofErr w:type="spellStart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nadležne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Novog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voditelja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upoznao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situacijom</w:t>
      </w:r>
      <w:proofErr w:type="spellEnd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potrebama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terenu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nažalost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trenutno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prioritetima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</w:t>
      </w:r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atskih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cesta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rješavanje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raskrižja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odnosno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semafora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križanju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državne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Poduzetničkom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zonom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buduć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eg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kružn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og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Imamo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izrađen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idejni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uređenje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nogostupa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rasvjete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tom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dijelu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 w:rsidR="004548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</w:t>
      </w:r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rebali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dobiti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lokacijsku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dozvolu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bi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krenuli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projektom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kasnije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tražiti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sufinanciranje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Hrvatskih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cesta.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ćemo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teško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realizirati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prioritete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Hrvatskih</w:t>
      </w:r>
      <w:proofErr w:type="spellEnd"/>
      <w:r w:rsidR="00A5300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cesta.</w:t>
      </w:r>
    </w:p>
    <w:p w14:paraId="72DCCBFB" w14:textId="454CA967" w:rsidR="00DE40C3" w:rsidRDefault="00DE40C3" w:rsidP="003B5592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Zoran Popović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rasvjeta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odbojnici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stupovi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sl.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opremom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građevinska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dozvola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uputi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dopis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cestama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barem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stupove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rasvjetu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01284F2" w14:textId="526B8D2A" w:rsidR="00DE40C3" w:rsidRDefault="00DE40C3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DE40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DE40C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Marino Babić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zemljišta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dječjeg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igrališta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naselju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Buk-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Da li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upućen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iskaz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najbolj</w:t>
      </w:r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rješenjem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Možda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odluči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darovati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zemljište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88D4873" w14:textId="382DFC26" w:rsidR="00DE40C3" w:rsidRDefault="00DE40C3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ponude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prihvatljivim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gabaritima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cijen</w:t>
      </w:r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oko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60 €/m</w:t>
      </w:r>
      <w:r w:rsidR="00B03159" w:rsidRPr="00B03159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2</w:t>
      </w:r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ali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ništa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B031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konkretizirano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5DAEC7EC" w14:textId="60E97C4C" w:rsidR="00B03159" w:rsidRDefault="00B03159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postavio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dva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pitanja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1.: </w:t>
      </w:r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građana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zamoljen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postaviti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pitanje</w:t>
      </w:r>
      <w:proofErr w:type="spellEnd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oliko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nadzornih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kamera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postavljeno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kome</w:t>
      </w:r>
      <w:proofErr w:type="spellEnd"/>
      <w:r w:rsidR="00790AF9" w:rsidRP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</w:t>
      </w:r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to</w:t>
      </w:r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koliko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plaća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koliko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stajalo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njihovo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postavljanje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koje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 </w:t>
      </w:r>
      <w:proofErr w:type="spellStart"/>
      <w:r w:rsidR="00C31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koristi</w:t>
      </w:r>
      <w:proofErr w:type="spellEnd"/>
      <w:r w:rsid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toga.</w:t>
      </w:r>
    </w:p>
    <w:p w14:paraId="66D8195A" w14:textId="25A73236" w:rsidR="00790AF9" w:rsidRDefault="00790AF9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pojasnio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kamere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nabavljene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postupkom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jednostavne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nabave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putem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narudžbenice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račun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ispostavljen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kamere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službeno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funkciji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Dogovoreno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nadzorne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kamere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plaćati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mjesečni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iznos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najam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opreme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radu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bude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ishođena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suglasnost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MUP-a, od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čega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višestruk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korist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D4B4887" w14:textId="1FA7C8D6" w:rsidR="00452C74" w:rsidRDefault="00790AF9" w:rsidP="00452C7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odnosilo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carice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Livije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Djelatnici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kulturi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gdje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hoće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uopće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vratiti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originalu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repli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se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nadležnim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ministarstvom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komunikacija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konačnim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objedinjavanja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tijela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izlaganja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P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Arheološk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om</w:t>
      </w:r>
      <w:proofErr w:type="spellEnd"/>
      <w:r w:rsidRP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proofErr w:type="spellEnd"/>
      <w:r w:rsidRPr="00790AF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Narona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zauzvrat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Doma </w:t>
      </w:r>
      <w:proofErr w:type="spellStart"/>
      <w:r w:rsidR="007328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ulture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Spomenuo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2023.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medije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izjavio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biti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vraćena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Hrvatskog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restauratorskog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zavoda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Splitu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</w:t>
      </w:r>
      <w:proofErr w:type="spellEnd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</w:t>
      </w:r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početka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turističke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sezone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biti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izložena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uredu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Turističke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zajednice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</w:t>
      </w:r>
      <w:proofErr w:type="spellStart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Opuzena</w:t>
      </w:r>
      <w:proofErr w:type="spellEnd"/>
      <w:r w:rsidR="00452C74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 se </w:t>
      </w:r>
      <w:proofErr w:type="spellStart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naravno</w:t>
      </w:r>
      <w:proofErr w:type="spellEnd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dogodilo</w:t>
      </w:r>
      <w:proofErr w:type="spellEnd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D6579E5" w14:textId="179B421D" w:rsidR="00452C74" w:rsidRDefault="00452C74" w:rsidP="00452C7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potvrdio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nalazi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restauratorsko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zavod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Splitu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izradi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idejno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rješenje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muzeja</w:t>
      </w:r>
      <w:proofErr w:type="spellEnd"/>
      <w:r w:rsidRPr="00452C74">
        <w:t xml:space="preserve"> </w:t>
      </w:r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jednu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skulptu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Trgu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kralja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Tomislava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ujedno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posljednja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faza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uređenja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Privremeno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smještena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uredu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Turističke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zajednice</w:t>
      </w:r>
      <w:proofErr w:type="spellEnd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</w:t>
      </w:r>
      <w:proofErr w:type="spellStart"/>
      <w:r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završene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restauracije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Hrvatsko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restauratorsko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zavod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proofErr w:type="spellEnd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proofErr w:type="gramStart"/>
      <w:r w:rsidR="0043003B" w:rsidRPr="00452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Splitu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proofErr w:type="gram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inicijativu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glava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tijelo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spoje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izlože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muzeju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Vidu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ali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mišljenja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velika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proofErr w:type="gram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većina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građan</w:t>
      </w:r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proofErr w:type="gram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želi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Livije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ostane</w:t>
      </w:r>
      <w:proofErr w:type="spellEnd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Opuzenu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želji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građana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postupati</w:t>
      </w:r>
      <w:proofErr w:type="spellEnd"/>
      <w:r w:rsidR="0043003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2B7492E" w14:textId="4C11BF27" w:rsidR="00652751" w:rsidRDefault="00652751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ponovio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pitanje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se </w:t>
      </w:r>
      <w:proofErr w:type="spellStart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pokušati</w:t>
      </w:r>
      <w:proofErr w:type="spellEnd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razgov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arati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ministarstvom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Pr="0065275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ustupimo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skulpturu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dobijemo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repliku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Doma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kulture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barem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izvučemo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korist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Grad. Naime,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činjenica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mi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danas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prostorija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kulturne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djelatnosti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teško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raspolažemo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6E3CD96" w14:textId="44D3030A" w:rsidR="00652751" w:rsidRDefault="00652751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Kristijan Soče</w:t>
      </w:r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komentirao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izočnost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pročelnice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Jedinstvenog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upravnog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odjela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sjednica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 w:rsidR="007C579F" w:rsidRP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Znamo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uloga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pročelnice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Gradu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zato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nedopustivim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nazočna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sjednicama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C57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Iako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sjednicima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svega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razlog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izočnost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pogotovo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takva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praksa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odavno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uvedena</w:t>
      </w:r>
      <w:proofErr w:type="spellEnd"/>
      <w:r w:rsidR="00F36A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79493BB" w14:textId="1EA97811" w:rsidR="00F36A05" w:rsidRDefault="00F36A05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Zoran Popović je </w:t>
      </w:r>
      <w:proofErr w:type="spellStart"/>
      <w:r w:rsidR="00471FDC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podsjetio</w:t>
      </w:r>
      <w:proofErr w:type="spellEnd"/>
      <w:r w:rsidR="00471FDC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71FDC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="00471FDC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putu</w:t>
      </w:r>
      <w:proofErr w:type="spellEnd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</w:t>
      </w:r>
      <w:r w:rsidR="00471FDC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proofErr w:type="spellEnd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050420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početkom</w:t>
      </w:r>
      <w:proofErr w:type="spellEnd"/>
      <w:r w:rsidR="00050420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siječnja</w:t>
      </w:r>
      <w:proofErr w:type="spellEnd"/>
      <w:r w:rsidR="00050420"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Povjerenstvo</w:t>
      </w:r>
      <w:proofErr w:type="spellEnd"/>
      <w:r w:rsidRP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odlučivanje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sukobu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uputilo</w:t>
      </w:r>
      <w:proofErr w:type="spellEnd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</w:t>
      </w:r>
      <w:proofErr w:type="spellStart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obvezama</w:t>
      </w:r>
      <w:proofErr w:type="spellEnd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članova</w:t>
      </w:r>
      <w:proofErr w:type="spellEnd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predstavničkih</w:t>
      </w:r>
      <w:proofErr w:type="spellEnd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71FD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tijela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;</w:t>
      </w:r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redložio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Jedinstveni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odjel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izradi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prikladan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obrazac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bi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sadržavao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potrebne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podatke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mogli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znati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li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ispuniti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U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svezi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statue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carice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Livije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opuzenci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Liviju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čuvali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toliko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neznajući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čuvaju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Izrazio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sumnju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tvrdnju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Oxfordu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ustupio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glavu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statue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Vidu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spojena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originalnim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tijelom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Jer,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uveli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takvu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praksu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svoje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eksponate</w:t>
      </w:r>
      <w:proofErr w:type="spellEnd"/>
      <w:r w:rsidR="0086521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muzeja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samo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zidovi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li je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opravdan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zadrži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prepušta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drugima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protek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vremena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sasvim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dovoljno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obave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potrebni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konzervatorsko-restauratorski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radovi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predložio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se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Restauratorskom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zavodu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Splitu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hitno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uputi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dopis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statua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odmah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vrati</w:t>
      </w:r>
      <w:proofErr w:type="spellEnd"/>
      <w:r w:rsidR="0005042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880E363" w14:textId="5DAAF649" w:rsidR="00033A04" w:rsidRPr="00033A04" w:rsidRDefault="00033A04" w:rsidP="00033A0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zaključio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aktualni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sat.</w:t>
      </w:r>
    </w:p>
    <w:p w14:paraId="2DD61218" w14:textId="77777777" w:rsidR="00033A04" w:rsidRPr="00DE40C3" w:rsidRDefault="00033A04" w:rsidP="00033A04">
      <w:pPr>
        <w:rPr>
          <w:sz w:val="12"/>
          <w:szCs w:val="12"/>
        </w:rPr>
      </w:pPr>
    </w:p>
    <w:p w14:paraId="6FB4467D" w14:textId="16381458" w:rsidR="00033A04" w:rsidRDefault="00033A04" w:rsidP="00080A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1" w:name="_Hlk217455318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Ad.3. </w:t>
      </w:r>
      <w:bookmarkEnd w:id="1"/>
      <w:proofErr w:type="spellStart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Odluke</w:t>
      </w:r>
      <w:proofErr w:type="spellEnd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</w:t>
      </w:r>
      <w:r w:rsidR="001C2CDF" w:rsidRPr="001C2CDF">
        <w:t xml:space="preserve"> </w:t>
      </w:r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izmjenama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dopunama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Plana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upravljanja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</w:t>
      </w:r>
      <w:r w:rsidR="001457E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</w:t>
      </w:r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orski</w:t>
      </w:r>
      <w:r w:rsidR="004548B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dob</w:t>
      </w:r>
      <w:r w:rsid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</w:t>
      </w:r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om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području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Grada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Opuzena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za </w:t>
      </w:r>
      <w:proofErr w:type="spellStart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razdoblje</w:t>
      </w:r>
      <w:proofErr w:type="spellEnd"/>
      <w:r w:rsidR="001C2CDF" w:rsidRPr="001C2CD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2024.-2028. godine</w:t>
      </w:r>
    </w:p>
    <w:p w14:paraId="4F77330B" w14:textId="54693F60" w:rsidR="0006340E" w:rsidRDefault="00537478" w:rsidP="00033A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2" w:name="_Hlk220063685"/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donosi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pomorskom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dobru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morskim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lukama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upravljanja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pomorskim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dobrom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području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 – 2028.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odine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izmjenama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predlaže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mikrolokacija</w:t>
      </w:r>
      <w:proofErr w:type="spellEnd"/>
      <w:r w:rsidR="003868E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Ušću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ozvola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obavljanje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zabavne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rekreacijske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djelatnosti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pružanja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usluge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zabavnih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parkova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vodenog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parka za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djecu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maksimalne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površine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400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537478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2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postavljanja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info </w:t>
      </w:r>
      <w:proofErr w:type="spellStart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pulta</w:t>
      </w:r>
      <w:proofErr w:type="spellEnd"/>
      <w:r w:rsidRPr="0053747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D248E" w:rsidRPr="000D248E">
        <w:t xml:space="preserve"> </w:t>
      </w:r>
      <w:proofErr w:type="spellStart"/>
      <w:r w:rsidR="000D248E">
        <w:t>P</w:t>
      </w:r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rethodno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ishođena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suglasnost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Upravnog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odjela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prostorno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uređenje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gradnju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Dubrovačko-neretvanske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županije</w:t>
      </w:r>
      <w:proofErr w:type="spellEnd"/>
      <w:r w:rsidR="000D248E" w:rsidRPr="000D24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BE1B6CB" w14:textId="0BD67A93" w:rsidR="00537478" w:rsidRDefault="0006340E" w:rsidP="00033A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AB444D2" w14:textId="316B0799" w:rsidR="0006340E" w:rsidRDefault="0006340E" w:rsidP="00033A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li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sadašnji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</w:t>
      </w:r>
      <w:r w:rsid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ncesionari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priliku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vidjeti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komentirati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240A946" w14:textId="0D7577D5" w:rsidR="0006340E" w:rsidRDefault="0006340E" w:rsidP="00033A0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putem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mrežnih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stranica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savjetovanje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trajanju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mjesec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primjedbi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56B3D72C" w14:textId="0F2118DC" w:rsidR="00033A04" w:rsidRPr="00033A04" w:rsidRDefault="00403FD4" w:rsidP="00403FD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Zoran Popović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slučaju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1.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veljače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donijeti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konca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2026.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skoro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stupanje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snagu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</w:t>
      </w:r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aključio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dao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glasovanje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033A04" w:rsidRPr="0006340E">
        <w:rPr>
          <w:rFonts w:ascii="HRTimes" w:eastAsia="Times New Roman" w:hAnsi="HRTimes" w:cs="Times New Roman"/>
          <w:kern w:val="0"/>
          <w:szCs w:val="2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10</w:t>
      </w:r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“ZA”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</w:t>
      </w:r>
      <w:proofErr w:type="spellEnd"/>
      <w:r w:rsidR="00033A04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I.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izmjenama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dopunama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upravljanja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pomorskim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dobrom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području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Opuzena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2024.-2028.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</w:t>
      </w:r>
      <w:proofErr w:type="spellEnd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06340E" w:rsidRP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predloženom</w:t>
      </w:r>
      <w:proofErr w:type="spellEnd"/>
      <w:r w:rsid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tekstu</w:t>
      </w:r>
      <w:proofErr w:type="spellEnd"/>
      <w:r w:rsidR="000634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bookmarkEnd w:id="2"/>
    <w:p w14:paraId="5AFD1707" w14:textId="77777777" w:rsidR="001C2CDF" w:rsidRPr="00DE40C3" w:rsidRDefault="001C2CD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sz w:val="12"/>
          <w:szCs w:val="12"/>
        </w:rPr>
      </w:pPr>
    </w:p>
    <w:p w14:paraId="6D71468C" w14:textId="7AE6DF37" w:rsidR="001C2CDF" w:rsidRPr="001457E6" w:rsidRDefault="001C2CD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457E6">
        <w:rPr>
          <w:rFonts w:ascii="Times New Roman" w:hAnsi="Times New Roman" w:cs="Times New Roman"/>
          <w:b/>
          <w:bCs/>
        </w:rPr>
        <w:t xml:space="preserve">Ad.4. </w:t>
      </w:r>
      <w:proofErr w:type="spellStart"/>
      <w:r w:rsidRPr="001457E6">
        <w:rPr>
          <w:rFonts w:ascii="Times New Roman" w:hAnsi="Times New Roman" w:cs="Times New Roman"/>
          <w:b/>
          <w:bCs/>
        </w:rPr>
        <w:t>Prijedlog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Odluke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stavljanju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van </w:t>
      </w:r>
      <w:proofErr w:type="spellStart"/>
      <w:r w:rsidRPr="001457E6">
        <w:rPr>
          <w:rFonts w:ascii="Times New Roman" w:hAnsi="Times New Roman" w:cs="Times New Roman"/>
          <w:b/>
          <w:bCs/>
        </w:rPr>
        <w:t>snage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Odluke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imenovanju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članova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Upravnog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vijeća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Dječjeg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vrtića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Opuzen</w:t>
      </w:r>
      <w:proofErr w:type="spellEnd"/>
    </w:p>
    <w:p w14:paraId="36B21D39" w14:textId="627FCFCE" w:rsidR="00CE27B5" w:rsidRDefault="00CE27B5" w:rsidP="00CE27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kojom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 w:rsidRPr="00CE27B5">
        <w:rPr>
          <w:rFonts w:ascii="Times New Roman" w:hAnsi="Times New Roman" w:cs="Times New Roman"/>
        </w:rPr>
        <w:t>stavlja</w:t>
      </w:r>
      <w:r>
        <w:rPr>
          <w:rFonts w:ascii="Times New Roman" w:hAnsi="Times New Roman" w:cs="Times New Roman"/>
        </w:rPr>
        <w:t>ju</w:t>
      </w:r>
      <w:proofErr w:type="spellEnd"/>
      <w:r w:rsidRPr="00CE27B5">
        <w:rPr>
          <w:rFonts w:ascii="Times New Roman" w:hAnsi="Times New Roman" w:cs="Times New Roman"/>
        </w:rPr>
        <w:t xml:space="preserve"> van </w:t>
      </w:r>
      <w:proofErr w:type="spellStart"/>
      <w:r w:rsidRPr="00CE27B5">
        <w:rPr>
          <w:rFonts w:ascii="Times New Roman" w:hAnsi="Times New Roman" w:cs="Times New Roman"/>
        </w:rPr>
        <w:t>snage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CE27B5">
        <w:rPr>
          <w:rFonts w:ascii="Times New Roman" w:hAnsi="Times New Roman" w:cs="Times New Roman"/>
        </w:rPr>
        <w:t>dluk</w:t>
      </w:r>
      <w:r>
        <w:rPr>
          <w:rFonts w:ascii="Times New Roman" w:hAnsi="Times New Roman" w:cs="Times New Roman"/>
        </w:rPr>
        <w:t>e</w:t>
      </w:r>
      <w:proofErr w:type="spellEnd"/>
      <w:r w:rsidRPr="00CE27B5">
        <w:rPr>
          <w:rFonts w:ascii="Times New Roman" w:hAnsi="Times New Roman" w:cs="Times New Roman"/>
        </w:rPr>
        <w:t xml:space="preserve"> o </w:t>
      </w:r>
      <w:proofErr w:type="spellStart"/>
      <w:r w:rsidRPr="00CE27B5">
        <w:rPr>
          <w:rFonts w:ascii="Times New Roman" w:hAnsi="Times New Roman" w:cs="Times New Roman"/>
        </w:rPr>
        <w:t>imenovanju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članova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Upravnog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obrazložio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>
        <w:rPr>
          <w:rFonts w:ascii="Times New Roman" w:hAnsi="Times New Roman" w:cs="Times New Roman"/>
        </w:rPr>
        <w:t xml:space="preserve"> Ivan Mataga. </w:t>
      </w:r>
      <w:proofErr w:type="spellStart"/>
      <w:r>
        <w:rPr>
          <w:rFonts w:ascii="Times New Roman" w:hAnsi="Times New Roman" w:cs="Times New Roman"/>
        </w:rPr>
        <w:t>Ujedno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usvajanje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 w:rsidRPr="00CE27B5">
        <w:t xml:space="preserve"> </w:t>
      </w:r>
      <w:proofErr w:type="spellStart"/>
      <w:r>
        <w:rPr>
          <w:rFonts w:ascii="Times New Roman" w:hAnsi="Times New Roman" w:cs="Times New Roman"/>
        </w:rPr>
        <w:t>kojim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d</w:t>
      </w:r>
      <w:r w:rsidRPr="00CE27B5">
        <w:rPr>
          <w:rFonts w:ascii="Times New Roman" w:hAnsi="Times New Roman" w:cs="Times New Roman"/>
        </w:rPr>
        <w:t>aje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suglasnost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Gradonačelnik</w:t>
      </w:r>
      <w:r>
        <w:rPr>
          <w:rFonts w:ascii="Times New Roman" w:hAnsi="Times New Roman" w:cs="Times New Roman"/>
        </w:rPr>
        <w:t>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ispred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osnivača</w:t>
      </w:r>
      <w:proofErr w:type="spellEnd"/>
      <w:r w:rsidRPr="00CE27B5">
        <w:rPr>
          <w:rFonts w:ascii="Times New Roman" w:hAnsi="Times New Roman" w:cs="Times New Roman"/>
        </w:rPr>
        <w:t xml:space="preserve"> Grada </w:t>
      </w:r>
      <w:proofErr w:type="spellStart"/>
      <w:r w:rsidRPr="00CE27B5">
        <w:rPr>
          <w:rFonts w:ascii="Times New Roman" w:hAnsi="Times New Roman" w:cs="Times New Roman"/>
        </w:rPr>
        <w:t>Opuzena</w:t>
      </w:r>
      <w:proofErr w:type="spellEnd"/>
      <w:r>
        <w:rPr>
          <w:rFonts w:ascii="Times New Roman" w:hAnsi="Times New Roman" w:cs="Times New Roman"/>
        </w:rPr>
        <w:t xml:space="preserve"> da</w:t>
      </w:r>
      <w:r w:rsidRPr="00CE27B5">
        <w:rPr>
          <w:rFonts w:ascii="Times New Roman" w:hAnsi="Times New Roman" w:cs="Times New Roman"/>
        </w:rPr>
        <w:t xml:space="preserve"> u </w:t>
      </w:r>
      <w:proofErr w:type="spellStart"/>
      <w:r w:rsidRPr="00CE27B5">
        <w:rPr>
          <w:rFonts w:ascii="Times New Roman" w:hAnsi="Times New Roman" w:cs="Times New Roman"/>
        </w:rPr>
        <w:t>skladu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sa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zakonskim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propisima</w:t>
      </w:r>
      <w:proofErr w:type="spellEnd"/>
      <w:r w:rsidRPr="00CE27B5">
        <w:rPr>
          <w:rFonts w:ascii="Times New Roman" w:hAnsi="Times New Roman" w:cs="Times New Roman"/>
        </w:rPr>
        <w:t xml:space="preserve">, </w:t>
      </w:r>
      <w:proofErr w:type="spellStart"/>
      <w:r w:rsidRPr="00CE27B5">
        <w:rPr>
          <w:rFonts w:ascii="Times New Roman" w:hAnsi="Times New Roman" w:cs="Times New Roman"/>
        </w:rPr>
        <w:t>donosi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Odluke</w:t>
      </w:r>
      <w:proofErr w:type="spellEnd"/>
      <w:r w:rsidRPr="00CE27B5">
        <w:rPr>
          <w:rFonts w:ascii="Times New Roman" w:hAnsi="Times New Roman" w:cs="Times New Roman"/>
        </w:rPr>
        <w:t xml:space="preserve"> o </w:t>
      </w:r>
      <w:proofErr w:type="spellStart"/>
      <w:r w:rsidRPr="00CE27B5">
        <w:rPr>
          <w:rFonts w:ascii="Times New Roman" w:hAnsi="Times New Roman" w:cs="Times New Roman"/>
        </w:rPr>
        <w:t>imenovanju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članova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Upravnog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Dječjeg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vrtića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Opuzen</w:t>
      </w:r>
      <w:proofErr w:type="spellEnd"/>
      <w:r w:rsidRPr="00CE27B5">
        <w:rPr>
          <w:rFonts w:ascii="Times New Roman" w:hAnsi="Times New Roman" w:cs="Times New Roman"/>
        </w:rPr>
        <w:t>.</w:t>
      </w:r>
    </w:p>
    <w:p w14:paraId="6FD4116A" w14:textId="77777777" w:rsidR="00CE27B5" w:rsidRDefault="00CE27B5" w:rsidP="00CE27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CE27B5">
        <w:rPr>
          <w:rFonts w:ascii="Times New Roman" w:hAnsi="Times New Roman" w:cs="Times New Roman"/>
        </w:rPr>
        <w:t>Predsjedavajući</w:t>
      </w:r>
      <w:proofErr w:type="spellEnd"/>
      <w:r w:rsidRPr="00CE27B5">
        <w:rPr>
          <w:rFonts w:ascii="Times New Roman" w:hAnsi="Times New Roman" w:cs="Times New Roman"/>
        </w:rPr>
        <w:t xml:space="preserve"> Zoran Popović je </w:t>
      </w:r>
      <w:proofErr w:type="spellStart"/>
      <w:r w:rsidRPr="00CE27B5">
        <w:rPr>
          <w:rFonts w:ascii="Times New Roman" w:hAnsi="Times New Roman" w:cs="Times New Roman"/>
        </w:rPr>
        <w:t>prijedlog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CE27B5">
        <w:rPr>
          <w:rFonts w:ascii="Times New Roman" w:hAnsi="Times New Roman" w:cs="Times New Roman"/>
        </w:rPr>
        <w:t>dluke</w:t>
      </w:r>
      <w:proofErr w:type="spellEnd"/>
      <w:r w:rsidRPr="00CE27B5">
        <w:rPr>
          <w:rFonts w:ascii="Times New Roman" w:hAnsi="Times New Roman" w:cs="Times New Roman"/>
        </w:rPr>
        <w:t xml:space="preserve"> o </w:t>
      </w:r>
      <w:proofErr w:type="spellStart"/>
      <w:r w:rsidRPr="00CE27B5">
        <w:rPr>
          <w:rFonts w:ascii="Times New Roman" w:hAnsi="Times New Roman" w:cs="Times New Roman"/>
        </w:rPr>
        <w:t>stavljanju</w:t>
      </w:r>
      <w:proofErr w:type="spellEnd"/>
      <w:r w:rsidRPr="00CE27B5">
        <w:rPr>
          <w:rFonts w:ascii="Times New Roman" w:hAnsi="Times New Roman" w:cs="Times New Roman"/>
        </w:rPr>
        <w:t xml:space="preserve"> van </w:t>
      </w:r>
      <w:proofErr w:type="spellStart"/>
      <w:r w:rsidRPr="00CE27B5">
        <w:rPr>
          <w:rFonts w:ascii="Times New Roman" w:hAnsi="Times New Roman" w:cs="Times New Roman"/>
        </w:rPr>
        <w:t>snage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Odluke</w:t>
      </w:r>
      <w:proofErr w:type="spellEnd"/>
      <w:r w:rsidRPr="00CE27B5">
        <w:rPr>
          <w:rFonts w:ascii="Times New Roman" w:hAnsi="Times New Roman" w:cs="Times New Roman"/>
        </w:rPr>
        <w:t xml:space="preserve"> o </w:t>
      </w:r>
      <w:proofErr w:type="spellStart"/>
      <w:r w:rsidRPr="00CE27B5">
        <w:rPr>
          <w:rFonts w:ascii="Times New Roman" w:hAnsi="Times New Roman" w:cs="Times New Roman"/>
        </w:rPr>
        <w:t>imenovanju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članova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Upravnog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Dječjeg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vrtića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Opuzen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koji je </w:t>
      </w:r>
      <w:proofErr w:type="spellStart"/>
      <w:r w:rsidRPr="00CE27B5">
        <w:rPr>
          <w:rFonts w:ascii="Times New Roman" w:hAnsi="Times New Roman" w:cs="Times New Roman"/>
        </w:rPr>
        <w:t>dostavljen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vijećnicima</w:t>
      </w:r>
      <w:proofErr w:type="spellEnd"/>
      <w:r w:rsidRPr="00CE27B5">
        <w:rPr>
          <w:rFonts w:ascii="Times New Roman" w:hAnsi="Times New Roman" w:cs="Times New Roman"/>
        </w:rPr>
        <w:t xml:space="preserve"> u </w:t>
      </w:r>
      <w:proofErr w:type="spellStart"/>
      <w:r w:rsidRPr="00CE27B5">
        <w:rPr>
          <w:rFonts w:ascii="Times New Roman" w:hAnsi="Times New Roman" w:cs="Times New Roman"/>
        </w:rPr>
        <w:t>radnim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materijalima</w:t>
      </w:r>
      <w:proofErr w:type="spellEnd"/>
      <w:r w:rsidRPr="00CE27B5">
        <w:rPr>
          <w:rFonts w:ascii="Times New Roman" w:hAnsi="Times New Roman" w:cs="Times New Roman"/>
        </w:rPr>
        <w:t xml:space="preserve"> dao </w:t>
      </w:r>
      <w:proofErr w:type="spellStart"/>
      <w:r w:rsidRPr="00CE27B5">
        <w:rPr>
          <w:rFonts w:ascii="Times New Roman" w:hAnsi="Times New Roman" w:cs="Times New Roman"/>
        </w:rPr>
        <w:t>na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glasovanje</w:t>
      </w:r>
      <w:proofErr w:type="spellEnd"/>
      <w:r w:rsidRPr="00CE27B5">
        <w:rPr>
          <w:rFonts w:ascii="Times New Roman" w:hAnsi="Times New Roman" w:cs="Times New Roman"/>
        </w:rPr>
        <w:t xml:space="preserve">. </w:t>
      </w:r>
      <w:proofErr w:type="spellStart"/>
      <w:r w:rsidRPr="00CE27B5">
        <w:rPr>
          <w:rFonts w:ascii="Times New Roman" w:hAnsi="Times New Roman" w:cs="Times New Roman"/>
        </w:rPr>
        <w:t>Nakon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provedenog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glasovanja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konstatirao</w:t>
      </w:r>
      <w:proofErr w:type="spellEnd"/>
      <w:r w:rsidRPr="00CE27B5">
        <w:rPr>
          <w:rFonts w:ascii="Times New Roman" w:hAnsi="Times New Roman" w:cs="Times New Roman"/>
        </w:rPr>
        <w:t xml:space="preserve"> je da 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usvojena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jednoglasno</w:t>
      </w:r>
      <w:proofErr w:type="spellEnd"/>
      <w:r w:rsidRPr="00CE27B5">
        <w:rPr>
          <w:rFonts w:ascii="Times New Roman" w:hAnsi="Times New Roman" w:cs="Times New Roman"/>
        </w:rPr>
        <w:t xml:space="preserve">, </w:t>
      </w:r>
      <w:proofErr w:type="spellStart"/>
      <w:r w:rsidRPr="00CE27B5">
        <w:rPr>
          <w:rFonts w:ascii="Times New Roman" w:hAnsi="Times New Roman" w:cs="Times New Roman"/>
        </w:rPr>
        <w:t>sa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glasova</w:t>
      </w:r>
      <w:proofErr w:type="spellEnd"/>
      <w:r w:rsidRPr="00CE27B5">
        <w:rPr>
          <w:rFonts w:ascii="Times New Roman" w:hAnsi="Times New Roman" w:cs="Times New Roman"/>
        </w:rPr>
        <w:t xml:space="preserve"> “ZA”</w:t>
      </w:r>
      <w:r>
        <w:rPr>
          <w:rFonts w:ascii="Times New Roman" w:hAnsi="Times New Roman" w:cs="Times New Roman"/>
        </w:rPr>
        <w:t xml:space="preserve">. </w:t>
      </w:r>
    </w:p>
    <w:p w14:paraId="08A32104" w14:textId="23CAE951" w:rsidR="00CE27B5" w:rsidRDefault="00CE27B5" w:rsidP="00CE27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E27B5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 xml:space="preserve">je </w:t>
      </w:r>
      <w:proofErr w:type="spellStart"/>
      <w:r w:rsidRPr="00CE27B5">
        <w:rPr>
          <w:rFonts w:ascii="Times New Roman" w:hAnsi="Times New Roman" w:cs="Times New Roman"/>
        </w:rPr>
        <w:t>na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donošenju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E27B5">
        <w:rPr>
          <w:rFonts w:ascii="Times New Roman" w:hAnsi="Times New Roman" w:cs="Times New Roman"/>
        </w:rPr>
        <w:t xml:space="preserve">o </w:t>
      </w:r>
      <w:proofErr w:type="spellStart"/>
      <w:r w:rsidRPr="00CE27B5">
        <w:rPr>
          <w:rFonts w:ascii="Times New Roman" w:hAnsi="Times New Roman" w:cs="Times New Roman"/>
        </w:rPr>
        <w:t>imenovanju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članova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Upravnog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Dječjeg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vrtića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Opuzen</w:t>
      </w:r>
      <w:proofErr w:type="spellEnd"/>
      <w:r w:rsidRPr="00CE27B5">
        <w:t xml:space="preserve"> </w:t>
      </w:r>
      <w:r w:rsidRPr="00CE27B5">
        <w:rPr>
          <w:rFonts w:ascii="Times New Roman" w:hAnsi="Times New Roman" w:cs="Times New Roman"/>
        </w:rPr>
        <w:t xml:space="preserve">koji je </w:t>
      </w:r>
      <w:proofErr w:type="spellStart"/>
      <w:r w:rsidRPr="00CE27B5">
        <w:rPr>
          <w:rFonts w:ascii="Times New Roman" w:hAnsi="Times New Roman" w:cs="Times New Roman"/>
        </w:rPr>
        <w:t>dostavljen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vijećnicima</w:t>
      </w:r>
      <w:proofErr w:type="spellEnd"/>
      <w:r w:rsidRPr="00CE27B5">
        <w:rPr>
          <w:rFonts w:ascii="Times New Roman" w:hAnsi="Times New Roman" w:cs="Times New Roman"/>
        </w:rPr>
        <w:t xml:space="preserve"> u </w:t>
      </w:r>
      <w:proofErr w:type="spellStart"/>
      <w:r w:rsidRPr="00CE27B5">
        <w:rPr>
          <w:rFonts w:ascii="Times New Roman" w:hAnsi="Times New Roman" w:cs="Times New Roman"/>
        </w:rPr>
        <w:t>radnim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materijalima</w:t>
      </w:r>
      <w:proofErr w:type="spellEnd"/>
      <w:r w:rsidRPr="00CE27B5">
        <w:rPr>
          <w:rFonts w:ascii="Times New Roman" w:hAnsi="Times New Roman" w:cs="Times New Roman"/>
        </w:rPr>
        <w:t xml:space="preserve">. </w:t>
      </w:r>
      <w:proofErr w:type="spellStart"/>
      <w:r w:rsidRPr="00CE27B5">
        <w:rPr>
          <w:rFonts w:ascii="Times New Roman" w:hAnsi="Times New Roman" w:cs="Times New Roman"/>
        </w:rPr>
        <w:t>Nakon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provedenog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glasovanja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konstatirao</w:t>
      </w:r>
      <w:proofErr w:type="spellEnd"/>
      <w:r w:rsidRPr="00CE27B5">
        <w:rPr>
          <w:rFonts w:ascii="Times New Roman" w:hAnsi="Times New Roman" w:cs="Times New Roman"/>
        </w:rPr>
        <w:t xml:space="preserve"> je da je </w:t>
      </w:r>
      <w:proofErr w:type="spellStart"/>
      <w:r>
        <w:rPr>
          <w:rFonts w:ascii="Times New Roman" w:hAnsi="Times New Roman" w:cs="Times New Roman"/>
        </w:rPr>
        <w:t>Zaključak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usvojen</w:t>
      </w:r>
      <w:proofErr w:type="spellEnd"/>
      <w:r w:rsidRPr="00CE27B5">
        <w:rPr>
          <w:rFonts w:ascii="Times New Roman" w:hAnsi="Times New Roman" w:cs="Times New Roman"/>
        </w:rPr>
        <w:t xml:space="preserve"> </w:t>
      </w:r>
      <w:proofErr w:type="spellStart"/>
      <w:r w:rsidRPr="00CE27B5">
        <w:rPr>
          <w:rFonts w:ascii="Times New Roman" w:hAnsi="Times New Roman" w:cs="Times New Roman"/>
        </w:rPr>
        <w:t>jednoglasno</w:t>
      </w:r>
      <w:proofErr w:type="spellEnd"/>
      <w:r w:rsidRPr="00CE27B5">
        <w:rPr>
          <w:rFonts w:ascii="Times New Roman" w:hAnsi="Times New Roman" w:cs="Times New Roman"/>
        </w:rPr>
        <w:t xml:space="preserve">, </w:t>
      </w:r>
      <w:proofErr w:type="spellStart"/>
      <w:r w:rsidRPr="00CE27B5">
        <w:rPr>
          <w:rFonts w:ascii="Times New Roman" w:hAnsi="Times New Roman" w:cs="Times New Roman"/>
        </w:rPr>
        <w:t>sa</w:t>
      </w:r>
      <w:proofErr w:type="spellEnd"/>
      <w:r w:rsidRPr="00CE27B5">
        <w:rPr>
          <w:rFonts w:ascii="Times New Roman" w:hAnsi="Times New Roman" w:cs="Times New Roman"/>
        </w:rPr>
        <w:t xml:space="preserve"> 10 </w:t>
      </w:r>
      <w:proofErr w:type="spellStart"/>
      <w:r w:rsidRPr="00CE27B5">
        <w:rPr>
          <w:rFonts w:ascii="Times New Roman" w:hAnsi="Times New Roman" w:cs="Times New Roman"/>
        </w:rPr>
        <w:t>glasova</w:t>
      </w:r>
      <w:proofErr w:type="spellEnd"/>
      <w:r w:rsidRPr="00CE27B5">
        <w:rPr>
          <w:rFonts w:ascii="Times New Roman" w:hAnsi="Times New Roman" w:cs="Times New Roman"/>
        </w:rPr>
        <w:t xml:space="preserve"> “ZA”.</w:t>
      </w:r>
    </w:p>
    <w:p w14:paraId="1A9B8CE0" w14:textId="77777777" w:rsidR="00CE27B5" w:rsidRPr="00CE27B5" w:rsidRDefault="00CE27B5" w:rsidP="00CE27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2DAC6265" w14:textId="2E982ABE" w:rsidR="001C2CDF" w:rsidRPr="001457E6" w:rsidRDefault="001C2CDF" w:rsidP="00CE27B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457E6">
        <w:rPr>
          <w:rFonts w:ascii="Times New Roman" w:hAnsi="Times New Roman" w:cs="Times New Roman"/>
          <w:b/>
          <w:bCs/>
        </w:rPr>
        <w:t xml:space="preserve">Ad.5. </w:t>
      </w:r>
      <w:proofErr w:type="spellStart"/>
      <w:r w:rsidRPr="001457E6">
        <w:rPr>
          <w:rFonts w:ascii="Times New Roman" w:hAnsi="Times New Roman" w:cs="Times New Roman"/>
          <w:b/>
          <w:bCs/>
        </w:rPr>
        <w:t>Prijedlog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Odluke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izmjeni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Odluke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kriterijima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457E6">
        <w:rPr>
          <w:rFonts w:ascii="Times New Roman" w:hAnsi="Times New Roman" w:cs="Times New Roman"/>
          <w:b/>
          <w:bCs/>
        </w:rPr>
        <w:t>uvjetima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i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postupku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1457E6">
        <w:rPr>
          <w:rFonts w:ascii="Times New Roman" w:hAnsi="Times New Roman" w:cs="Times New Roman"/>
          <w:b/>
          <w:bCs/>
        </w:rPr>
        <w:t>odgodu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plaćanja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457E6">
        <w:rPr>
          <w:rFonts w:ascii="Times New Roman" w:hAnsi="Times New Roman" w:cs="Times New Roman"/>
          <w:b/>
          <w:bCs/>
        </w:rPr>
        <w:t>obročnu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otplatu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duga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i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otpis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potraživanja</w:t>
      </w:r>
      <w:proofErr w:type="spellEnd"/>
    </w:p>
    <w:p w14:paraId="214AA782" w14:textId="3A44045D" w:rsidR="001457E6" w:rsidRDefault="001457E6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Zoran Popović je </w:t>
      </w:r>
      <w:proofErr w:type="spellStart"/>
      <w:r>
        <w:rPr>
          <w:rFonts w:ascii="Times New Roman" w:hAnsi="Times New Roman" w:cs="Times New Roman"/>
        </w:rPr>
        <w:t>rekao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 w:rsidR="00C959FD">
        <w:rPr>
          <w:rFonts w:ascii="Times New Roman" w:hAnsi="Times New Roman" w:cs="Times New Roman"/>
        </w:rPr>
        <w:t xml:space="preserve"> </w:t>
      </w:r>
      <w:proofErr w:type="spellStart"/>
      <w:r w:rsidR="00C959FD">
        <w:rPr>
          <w:rFonts w:ascii="Times New Roman" w:hAnsi="Times New Roman" w:cs="Times New Roman"/>
        </w:rPr>
        <w:t>smatra</w:t>
      </w:r>
      <w:proofErr w:type="spellEnd"/>
      <w:r w:rsidR="00C959FD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prethodno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raspravljen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Odluci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izmjeni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e</w:t>
      </w:r>
      <w:proofErr w:type="spellEnd"/>
      <w:r w:rsidRPr="001457E6">
        <w:rPr>
          <w:rFonts w:ascii="Times New Roman" w:hAnsi="Times New Roman" w:cs="Times New Roman"/>
        </w:rPr>
        <w:t xml:space="preserve"> o </w:t>
      </w:r>
      <w:proofErr w:type="spellStart"/>
      <w:r w:rsidRPr="001457E6">
        <w:rPr>
          <w:rFonts w:ascii="Times New Roman" w:hAnsi="Times New Roman" w:cs="Times New Roman"/>
        </w:rPr>
        <w:t>kriterijima</w:t>
      </w:r>
      <w:proofErr w:type="spellEnd"/>
      <w:r w:rsidRPr="001457E6">
        <w:rPr>
          <w:rFonts w:ascii="Times New Roman" w:hAnsi="Times New Roman" w:cs="Times New Roman"/>
        </w:rPr>
        <w:t xml:space="preserve">, </w:t>
      </w:r>
      <w:proofErr w:type="spellStart"/>
      <w:r w:rsidRPr="001457E6">
        <w:rPr>
          <w:rFonts w:ascii="Times New Roman" w:hAnsi="Times New Roman" w:cs="Times New Roman"/>
        </w:rPr>
        <w:t>uvjetima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i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postupku</w:t>
      </w:r>
      <w:proofErr w:type="spellEnd"/>
      <w:r w:rsidRPr="001457E6">
        <w:rPr>
          <w:rFonts w:ascii="Times New Roman" w:hAnsi="Times New Roman" w:cs="Times New Roman"/>
        </w:rPr>
        <w:t xml:space="preserve"> za </w:t>
      </w:r>
      <w:proofErr w:type="spellStart"/>
      <w:r w:rsidRPr="001457E6">
        <w:rPr>
          <w:rFonts w:ascii="Times New Roman" w:hAnsi="Times New Roman" w:cs="Times New Roman"/>
        </w:rPr>
        <w:t>odgodu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plaćanja</w:t>
      </w:r>
      <w:proofErr w:type="spellEnd"/>
      <w:r w:rsidRPr="001457E6">
        <w:rPr>
          <w:rFonts w:ascii="Times New Roman" w:hAnsi="Times New Roman" w:cs="Times New Roman"/>
        </w:rPr>
        <w:t xml:space="preserve">, </w:t>
      </w:r>
      <w:proofErr w:type="spellStart"/>
      <w:r w:rsidRPr="001457E6">
        <w:rPr>
          <w:rFonts w:ascii="Times New Roman" w:hAnsi="Times New Roman" w:cs="Times New Roman"/>
        </w:rPr>
        <w:t>obročnu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otplatu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duga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i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otpis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potraživanja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način</w:t>
      </w:r>
      <w:proofErr w:type="spellEnd"/>
      <w:r>
        <w:rPr>
          <w:rFonts w:ascii="Times New Roman" w:hAnsi="Times New Roman" w:cs="Times New Roman"/>
        </w:rPr>
        <w:t xml:space="preserve"> da se u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8. </w:t>
      </w:r>
      <w:proofErr w:type="spellStart"/>
      <w:r>
        <w:rPr>
          <w:rFonts w:ascii="Times New Roman" w:hAnsi="Times New Roman" w:cs="Times New Roman"/>
        </w:rPr>
        <w:t>stavak</w:t>
      </w:r>
      <w:proofErr w:type="spellEnd"/>
      <w:r>
        <w:rPr>
          <w:rFonts w:ascii="Times New Roman" w:hAnsi="Times New Roman" w:cs="Times New Roman"/>
        </w:rPr>
        <w:t xml:space="preserve"> 2.</w:t>
      </w:r>
      <w:r w:rsidRPr="001457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briše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da se </w:t>
      </w:r>
      <w:proofErr w:type="spellStart"/>
      <w:proofErr w:type="gram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457E6">
        <w:rPr>
          <w:rFonts w:ascii="Times New Roman" w:hAnsi="Times New Roman" w:cs="Times New Roman"/>
        </w:rPr>
        <w:t>9</w:t>
      </w:r>
      <w:proofErr w:type="gramEnd"/>
      <w:r w:rsidRPr="001457E6">
        <w:rPr>
          <w:rFonts w:ascii="Times New Roman" w:hAnsi="Times New Roman" w:cs="Times New Roman"/>
        </w:rPr>
        <w:t xml:space="preserve">. </w:t>
      </w:r>
      <w:proofErr w:type="spellStart"/>
      <w:r w:rsidRPr="001457E6">
        <w:rPr>
          <w:rFonts w:ascii="Times New Roman" w:hAnsi="Times New Roman" w:cs="Times New Roman"/>
        </w:rPr>
        <w:t>stavak</w:t>
      </w:r>
      <w:proofErr w:type="spellEnd"/>
      <w:r w:rsidRPr="001457E6">
        <w:rPr>
          <w:rFonts w:ascii="Times New Roman" w:hAnsi="Times New Roman" w:cs="Times New Roman"/>
        </w:rPr>
        <w:t xml:space="preserve"> 1. </w:t>
      </w:r>
      <w:proofErr w:type="spellStart"/>
      <w:r w:rsidRPr="001457E6">
        <w:rPr>
          <w:rFonts w:ascii="Times New Roman" w:hAnsi="Times New Roman" w:cs="Times New Roman"/>
        </w:rPr>
        <w:t>mijenja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i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glasi</w:t>
      </w:r>
      <w:proofErr w:type="spellEnd"/>
      <w:r w:rsidRPr="001457E6">
        <w:rPr>
          <w:rFonts w:ascii="Times New Roman" w:hAnsi="Times New Roman" w:cs="Times New Roman"/>
        </w:rPr>
        <w:t>: “</w:t>
      </w:r>
      <w:proofErr w:type="spellStart"/>
      <w:r w:rsidRPr="001457E6">
        <w:rPr>
          <w:rFonts w:ascii="Times New Roman" w:hAnsi="Times New Roman" w:cs="Times New Roman"/>
        </w:rPr>
        <w:t>Gradonačelnik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na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temelju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priložene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dokumentacije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podnosi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prijedlog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Odluke</w:t>
      </w:r>
      <w:proofErr w:type="spellEnd"/>
      <w:r w:rsidRPr="001457E6">
        <w:rPr>
          <w:rFonts w:ascii="Times New Roman" w:hAnsi="Times New Roman" w:cs="Times New Roman"/>
        </w:rPr>
        <w:t xml:space="preserve"> o </w:t>
      </w:r>
      <w:proofErr w:type="spellStart"/>
      <w:r w:rsidRPr="001457E6">
        <w:rPr>
          <w:rFonts w:ascii="Times New Roman" w:hAnsi="Times New Roman" w:cs="Times New Roman"/>
        </w:rPr>
        <w:t>otpisu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potraživanja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Gradskom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vijeću</w:t>
      </w:r>
      <w:proofErr w:type="spellEnd"/>
      <w:r w:rsidRPr="001457E6">
        <w:rPr>
          <w:rFonts w:ascii="Times New Roman" w:hAnsi="Times New Roman" w:cs="Times New Roman"/>
        </w:rPr>
        <w:t xml:space="preserve"> Grada </w:t>
      </w:r>
      <w:proofErr w:type="spellStart"/>
      <w:r w:rsidRPr="001457E6">
        <w:rPr>
          <w:rFonts w:ascii="Times New Roman" w:hAnsi="Times New Roman" w:cs="Times New Roman"/>
        </w:rPr>
        <w:t>Opuzena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na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donošenje</w:t>
      </w:r>
      <w:proofErr w:type="spellEnd"/>
      <w:r w:rsidRPr="001457E6">
        <w:rPr>
          <w:rFonts w:ascii="Times New Roman" w:hAnsi="Times New Roman" w:cs="Times New Roman"/>
        </w:rPr>
        <w:t>”.</w:t>
      </w:r>
      <w:r w:rsidRPr="001457E6">
        <w:t xml:space="preserve"> </w:t>
      </w:r>
      <w:proofErr w:type="spellStart"/>
      <w:r w:rsidRPr="001457E6">
        <w:rPr>
          <w:rFonts w:ascii="Times New Roman" w:hAnsi="Times New Roman" w:cs="Times New Roman"/>
        </w:rPr>
        <w:t>Nakon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provedenog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glasovanja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konstatirao</w:t>
      </w:r>
      <w:proofErr w:type="spellEnd"/>
      <w:r w:rsidRPr="001457E6">
        <w:rPr>
          <w:rFonts w:ascii="Times New Roman" w:hAnsi="Times New Roman" w:cs="Times New Roman"/>
        </w:rPr>
        <w:t xml:space="preserve"> je da je 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usvojena</w:t>
      </w:r>
      <w:proofErr w:type="spellEnd"/>
      <w:r w:rsidRPr="001457E6">
        <w:rPr>
          <w:rFonts w:ascii="Times New Roman" w:hAnsi="Times New Roman" w:cs="Times New Roman"/>
        </w:rPr>
        <w:t xml:space="preserve"> </w:t>
      </w:r>
      <w:proofErr w:type="spellStart"/>
      <w:r w:rsidRPr="001457E6">
        <w:rPr>
          <w:rFonts w:ascii="Times New Roman" w:hAnsi="Times New Roman" w:cs="Times New Roman"/>
        </w:rPr>
        <w:t>jednoglasno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“ZA”.</w:t>
      </w:r>
    </w:p>
    <w:p w14:paraId="0040D9A3" w14:textId="77777777" w:rsidR="00DE40C3" w:rsidRPr="00DE40C3" w:rsidRDefault="00DE40C3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14:paraId="7BD4BAA5" w14:textId="1EE4EE1B" w:rsidR="001C2CDF" w:rsidRPr="001457E6" w:rsidRDefault="001C2CD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457E6">
        <w:rPr>
          <w:rFonts w:ascii="Times New Roman" w:hAnsi="Times New Roman" w:cs="Times New Roman"/>
          <w:b/>
          <w:bCs/>
        </w:rPr>
        <w:t xml:space="preserve">Ad.6. </w:t>
      </w:r>
      <w:proofErr w:type="spellStart"/>
      <w:r w:rsidRPr="001457E6">
        <w:rPr>
          <w:rFonts w:ascii="Times New Roman" w:hAnsi="Times New Roman" w:cs="Times New Roman"/>
          <w:b/>
          <w:bCs/>
        </w:rPr>
        <w:t>Prijedlog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Zaključka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iskazivanju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interesa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1457E6">
        <w:rPr>
          <w:rFonts w:ascii="Times New Roman" w:hAnsi="Times New Roman" w:cs="Times New Roman"/>
          <w:b/>
          <w:bCs/>
        </w:rPr>
        <w:t>pravu</w:t>
      </w:r>
      <w:proofErr w:type="spellEnd"/>
      <w:r w:rsidRPr="001457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457E6">
        <w:rPr>
          <w:rFonts w:ascii="Times New Roman" w:hAnsi="Times New Roman" w:cs="Times New Roman"/>
          <w:b/>
          <w:bCs/>
        </w:rPr>
        <w:t>prvokupa</w:t>
      </w:r>
      <w:proofErr w:type="spellEnd"/>
    </w:p>
    <w:p w14:paraId="1DB564E2" w14:textId="6D4D419A" w:rsidR="001C2CDF" w:rsidRDefault="004854A4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poduzetničkoj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iskazao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čestice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ponuđena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podnesak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prodavatelja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Ponuđena</w:t>
      </w:r>
      <w:proofErr w:type="spellEnd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kupoprodajna</w:t>
      </w:r>
      <w:proofErr w:type="spellEnd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cijena</w:t>
      </w:r>
      <w:proofErr w:type="spellEnd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oko</w:t>
      </w:r>
      <w:proofErr w:type="spellEnd"/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80 €/m</w:t>
      </w:r>
      <w:r w:rsidRPr="00723CD8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2</w:t>
      </w:r>
      <w:r w:rsidRPr="00723CD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ADF1B28" w14:textId="23E8FE26" w:rsidR="004854A4" w:rsidRDefault="004854A4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zanimljiva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cijena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uzimajući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činjenicu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Grad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blizinu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novoizgrađenog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nogometnog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igrališta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bi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sasvim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sigurno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dobrodošli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novi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sadržaji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iskoristiti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izgubiti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kupoprodajnog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ugovora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vidi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dosadašnji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vlasnik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ispoštovao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njegove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odredbe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odnosno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priveo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svrsi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roku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tri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koliko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proofErr w:type="gram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takvih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parcela</w:t>
      </w:r>
      <w:proofErr w:type="spellEnd"/>
      <w:proofErr w:type="gram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privedene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svrsi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ugovornom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roku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vratiti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vlasništvo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Bilo bi dobro da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dobiju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u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cilju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zaštite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interesa</w:t>
      </w:r>
      <w:proofErr w:type="spellEnd"/>
      <w:r w:rsidR="00F6283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Grada.</w:t>
      </w:r>
    </w:p>
    <w:p w14:paraId="1A58D132" w14:textId="56E72AC7" w:rsidR="00F6283D" w:rsidRDefault="00F6283D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7-8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parcela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privedene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svrsi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Međutim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reći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pravovremeno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ispunio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ugovorne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vezi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izgradnje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komunalne</w:t>
      </w:r>
      <w:proofErr w:type="spellEnd"/>
      <w:r w:rsid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infrastructure,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kupac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mogao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privesti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svrsi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roku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tri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pa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prema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tome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ništetne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odredbe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istih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strane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izvršile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5870671" w14:textId="0CC87636" w:rsidR="004A4FB5" w:rsidRDefault="004A4FB5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Vijećnik</w:t>
      </w:r>
      <w:proofErr w:type="spellEnd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 w:rsidRPr="004A4F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ne bi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činjenica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sigurno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razlog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vjerojatno</w:t>
      </w:r>
      <w:proofErr w:type="spellEnd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povoljno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pa</w:t>
      </w:r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pravom</w:t>
      </w:r>
      <w:proofErr w:type="spellEnd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trenutku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mnogo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većoj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cijeni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 mora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zaštititi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iskoristiti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8E0CADC" w14:textId="6C4F3F1D" w:rsidR="004A4FB5" w:rsidRDefault="004A4FB5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Marino Babić</w:t>
      </w:r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složio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prethodnikom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Igralište je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izgrađeno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tom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dijelu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baš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puno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prostora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druge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sadržaje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Treba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iskoristiti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putem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zaduženja</w:t>
      </w:r>
      <w:proofErr w:type="spellEnd"/>
      <w:r w:rsid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E2249F5" w14:textId="174021A4" w:rsidR="004106DE" w:rsidRDefault="004106DE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106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sasvim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dovoljno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prostora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izgradnju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tribina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ostalog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sportskog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sadržaja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Nadalje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urbanističkim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uređenja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zone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Opuzen-faza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II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predviđena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infrastruktura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bi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trebalo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mijenjati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 u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slučaju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kupnje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čestice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namjenu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Nadalje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zona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Opuzen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istim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parcelama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dalje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ex-post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kontroli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dobivenih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sredstava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pa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upitno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mijenjanje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čestice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unutar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zone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općenito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osnivanju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zone.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Dalje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imamo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drugih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prioriteta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kupnje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bivše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zgrade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kina,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zemljišta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Buk-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Vlaki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itd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konačnici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planirano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2026.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godinu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60DFF6A" w14:textId="75D52571" w:rsidR="004106DE" w:rsidRDefault="004106DE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Mladen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Šiljeg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EB0A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logike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kupimo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ponuđenu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možemo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iznaći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potrebna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45E0818" w14:textId="53636741" w:rsidR="004106DE" w:rsidRDefault="004106DE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Zoran Popović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koji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skljopljeni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2016.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revidirati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ništa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napraviti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anekse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ugovora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Grad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kasnio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ispunjavanjem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svojih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započela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tvrtka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Obšivač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završio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Neretvanski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sliv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infrastruktura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dovršena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2021. godine.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Međutim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od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tada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prošlo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mnogo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vremena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još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privedene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svrsi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napravljeni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aneksi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dostavljenom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podnesku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vlasnik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zapravo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ne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nudi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kupoprodaju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traži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brisovno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očitovanje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vlasničkom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listu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Zapitao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može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li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prodati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bez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naše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suglasnosti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ugovorne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odredbe</w:t>
      </w:r>
      <w:proofErr w:type="spellEnd"/>
      <w:r w:rsid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88D7F32" w14:textId="11A48267" w:rsidR="007E054F" w:rsidRDefault="007E054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Kristijan Soče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kupopr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dajnog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navedeno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znači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</w:t>
      </w:r>
      <w:proofErr w:type="spellEnd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namjeri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5EC09BA" w14:textId="6888C6CA" w:rsidR="007E054F" w:rsidRDefault="007E054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Željko</w:t>
      </w:r>
      <w:proofErr w:type="spellEnd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Bjeliš</w:t>
      </w:r>
      <w:proofErr w:type="spellEnd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smatra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tumačenje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kupoprodajne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poduzetničkoj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FD57BD9" w14:textId="323C8C34" w:rsidR="007E054F" w:rsidRDefault="007E054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precizirao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stavak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navedeno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vlasni</w:t>
      </w:r>
      <w:r w:rsidR="00C959F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slučaju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prodaje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parcele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obavijestiti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</w:t>
      </w:r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prvokupa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obavijestio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što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razlog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dopune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dnevnog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reda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točkom</w:t>
      </w:r>
      <w:proofErr w:type="spellEnd"/>
      <w:r w:rsidR="008170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356531E" w14:textId="5AA13FF0" w:rsidR="007E054F" w:rsidRDefault="007E054F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7E05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kratku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konzultacija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obzirom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nadopuni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samu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vremena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sagledati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62037F5" w14:textId="51F1501B" w:rsidR="00356FD3" w:rsidRPr="00356FD3" w:rsidRDefault="00356FD3" w:rsidP="00356FD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odredio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stanku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31</w:t>
      </w:r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Sjednica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nastavljena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4</w:t>
      </w:r>
      <w:r w:rsidRPr="00356FD3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5</w:t>
      </w:r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Nazočno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10 </w:t>
      </w:r>
      <w:proofErr w:type="spellStart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početku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sjednice</w:t>
      </w:r>
      <w:proofErr w:type="spellEnd"/>
      <w:r w:rsidRPr="00356F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752FBCE" w14:textId="10B4C7FD" w:rsidR="004854A4" w:rsidRDefault="00356FD3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CE27B5">
        <w:rPr>
          <w:rFonts w:ascii="Times New Roman" w:hAnsi="Times New Roman" w:cs="Times New Roman"/>
        </w:rPr>
        <w:t>Predsjedavajući</w:t>
      </w:r>
      <w:proofErr w:type="spellEnd"/>
      <w:r w:rsidRPr="00CE27B5">
        <w:rPr>
          <w:rFonts w:ascii="Times New Roman" w:hAnsi="Times New Roman" w:cs="Times New Roman"/>
        </w:rPr>
        <w:t xml:space="preserve"> Zoran Popović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  <w:r>
        <w:rPr>
          <w:rFonts w:ascii="Times New Roman" w:hAnsi="Times New Roman" w:cs="Times New Roman"/>
        </w:rPr>
        <w:t xml:space="preserve"> je da </w:t>
      </w: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odgodi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sjednicu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prodavatelj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ponudi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konkretnu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cijenu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predugovor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zainteresiranim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kupcom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Predložio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prijedlogu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provedenog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predsjedavajući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k</w:t>
      </w:r>
      <w:r w:rsidR="00C959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nstatitao</w:t>
      </w:r>
      <w:proofErr w:type="spellEnd"/>
      <w:r>
        <w:rPr>
          <w:rFonts w:ascii="Times New Roman" w:hAnsi="Times New Roman" w:cs="Times New Roman"/>
        </w:rPr>
        <w:t xml:space="preserve"> da je </w:t>
      </w:r>
      <w:proofErr w:type="spellStart"/>
      <w:r>
        <w:rPr>
          <w:rFonts w:ascii="Times New Roman" w:hAnsi="Times New Roman" w:cs="Times New Roman"/>
        </w:rPr>
        <w:t>jednoglasno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“ZA”, </w:t>
      </w:r>
      <w:proofErr w:type="spellStart"/>
      <w:r>
        <w:rPr>
          <w:rFonts w:ascii="Times New Roman" w:hAnsi="Times New Roman" w:cs="Times New Roman"/>
        </w:rPr>
        <w:t>usvojen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zaključak</w:t>
      </w:r>
      <w:proofErr w:type="spellEnd"/>
      <w:r>
        <w:rPr>
          <w:rFonts w:ascii="Times New Roman" w:hAnsi="Times New Roman" w:cs="Times New Roman"/>
        </w:rPr>
        <w:t xml:space="preserve"> da se </w:t>
      </w: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odgađa</w:t>
      </w:r>
      <w:proofErr w:type="spellEnd"/>
      <w:r>
        <w:rPr>
          <w:rFonts w:ascii="Times New Roman" w:hAnsi="Times New Roman" w:cs="Times New Roman"/>
        </w:rPr>
        <w:t>.</w:t>
      </w:r>
    </w:p>
    <w:p w14:paraId="75DECC53" w14:textId="503DC888" w:rsidR="00033A04" w:rsidRPr="00033A04" w:rsidRDefault="00356FD3" w:rsidP="001C2C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onstatirao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 </w:t>
      </w:r>
      <w:proofErr w:type="spellStart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iscrpljen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 </w:t>
      </w:r>
      <w:proofErr w:type="spellStart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zaključio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sjednicu</w:t>
      </w:r>
      <w:proofErr w:type="spellEnd"/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19</w:t>
      </w:r>
      <w:r w:rsidR="00033A04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49</w:t>
      </w:r>
      <w:r w:rsidR="00033A04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</w:t>
      </w:r>
    </w:p>
    <w:p w14:paraId="7F517F04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536D2EB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EA69720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78005C45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                        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Zapisničar </w:t>
      </w:r>
    </w:p>
    <w:p w14:paraId="40E0C55E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A007C32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Andrija Zonjić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</w:p>
    <w:p w14:paraId="4FA943DC" w14:textId="77777777" w:rsidR="00033A04" w:rsidRPr="00033A04" w:rsidRDefault="00033A04" w:rsidP="00033A04">
      <w:pPr>
        <w:widowControl w:val="0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12"/>
          <w:szCs w:val="12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 xml:space="preserve">                  </w:t>
      </w:r>
    </w:p>
    <w:p w14:paraId="46685B90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Predsjednik Gradskog vijeća</w:t>
      </w:r>
    </w:p>
    <w:p w14:paraId="2C8D90A2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</w:p>
    <w:p w14:paraId="4DF27137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Zoran Popović</w:t>
      </w:r>
    </w:p>
    <w:p w14:paraId="55D20A37" w14:textId="77777777" w:rsidR="00033A04" w:rsidRPr="00033A04" w:rsidRDefault="00033A04" w:rsidP="00033A04"/>
    <w:sectPr w:rsidR="00033A04" w:rsidRPr="00033A04" w:rsidSect="007E054F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5B36676F"/>
    <w:multiLevelType w:val="hybridMultilevel"/>
    <w:tmpl w:val="A992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4664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  <w:num w:numId="2" w16cid:durableId="29884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4"/>
    <w:rsid w:val="00010872"/>
    <w:rsid w:val="00033A04"/>
    <w:rsid w:val="00050420"/>
    <w:rsid w:val="0006340E"/>
    <w:rsid w:val="00080A8E"/>
    <w:rsid w:val="000900D8"/>
    <w:rsid w:val="000D248E"/>
    <w:rsid w:val="001457E6"/>
    <w:rsid w:val="001C117B"/>
    <w:rsid w:val="001C2CDF"/>
    <w:rsid w:val="00263AFA"/>
    <w:rsid w:val="00303FBC"/>
    <w:rsid w:val="00340632"/>
    <w:rsid w:val="00356FD3"/>
    <w:rsid w:val="003868E5"/>
    <w:rsid w:val="003B5592"/>
    <w:rsid w:val="00403FD4"/>
    <w:rsid w:val="004106DE"/>
    <w:rsid w:val="00423632"/>
    <w:rsid w:val="0043003B"/>
    <w:rsid w:val="00444E92"/>
    <w:rsid w:val="00452C74"/>
    <w:rsid w:val="004548B0"/>
    <w:rsid w:val="00457A13"/>
    <w:rsid w:val="00471FDC"/>
    <w:rsid w:val="004854A4"/>
    <w:rsid w:val="004A4FB5"/>
    <w:rsid w:val="00537478"/>
    <w:rsid w:val="00596657"/>
    <w:rsid w:val="005A4647"/>
    <w:rsid w:val="005B747C"/>
    <w:rsid w:val="006008F0"/>
    <w:rsid w:val="006338C2"/>
    <w:rsid w:val="00652751"/>
    <w:rsid w:val="006E2272"/>
    <w:rsid w:val="0072398F"/>
    <w:rsid w:val="00723CD8"/>
    <w:rsid w:val="00732805"/>
    <w:rsid w:val="00790AF9"/>
    <w:rsid w:val="007C579F"/>
    <w:rsid w:val="007E054F"/>
    <w:rsid w:val="00815669"/>
    <w:rsid w:val="008170F7"/>
    <w:rsid w:val="00865211"/>
    <w:rsid w:val="009C00A5"/>
    <w:rsid w:val="00A46109"/>
    <w:rsid w:val="00A53003"/>
    <w:rsid w:val="00B03159"/>
    <w:rsid w:val="00B94E02"/>
    <w:rsid w:val="00C311B7"/>
    <w:rsid w:val="00C959FD"/>
    <w:rsid w:val="00CE27B5"/>
    <w:rsid w:val="00D80E96"/>
    <w:rsid w:val="00DE40C3"/>
    <w:rsid w:val="00EB0AAA"/>
    <w:rsid w:val="00F36A05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5E3"/>
  <w15:chartTrackingRefBased/>
  <w15:docId w15:val="{22E55557-7AA7-4396-87E5-62A309C2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A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A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A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A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A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A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A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A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A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A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Magdalena Mataga</cp:lastModifiedBy>
  <cp:revision>4</cp:revision>
  <dcterms:created xsi:type="dcterms:W3CDTF">2026-02-20T15:26:00Z</dcterms:created>
  <dcterms:modified xsi:type="dcterms:W3CDTF">2026-03-06T11:09:00Z</dcterms:modified>
</cp:coreProperties>
</file>