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253CC" w:rsidRDefault="00FB7240">
      <w:pPr>
        <w:ind w:right="0"/>
        <w:jc w:val="right"/>
        <w:rPr>
          <w:i/>
          <w:color w:val="0000FF"/>
        </w:rPr>
      </w:pPr>
      <w:proofErr w:type="spellStart"/>
      <w:r>
        <w:rPr>
          <w:b/>
          <w:i/>
          <w:color w:val="FF0000"/>
          <w:highlight w:val="white"/>
        </w:rPr>
        <w:t>nacrt</w:t>
      </w:r>
      <w:proofErr w:type="spellEnd"/>
      <w:r>
        <w:rPr>
          <w:b/>
          <w:i/>
          <w:color w:val="FF0000"/>
          <w:highlight w:val="white"/>
        </w:rPr>
        <w:t xml:space="preserve"> </w:t>
      </w:r>
      <w:proofErr w:type="spellStart"/>
      <w:r>
        <w:rPr>
          <w:b/>
          <w:i/>
          <w:color w:val="FF0000"/>
          <w:highlight w:val="white"/>
        </w:rPr>
        <w:t>Odluke</w:t>
      </w:r>
      <w:proofErr w:type="spellEnd"/>
    </w:p>
    <w:p w14:paraId="00000002" w14:textId="77777777" w:rsidR="001253CC" w:rsidRDefault="00FB7240">
      <w:pPr>
        <w:spacing w:line="240" w:lineRule="auto"/>
        <w:ind w:right="0"/>
        <w:jc w:val="both"/>
      </w:pPr>
      <w:r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86. </w:t>
      </w:r>
      <w:proofErr w:type="spellStart"/>
      <w:r>
        <w:t>stavka</w:t>
      </w:r>
      <w:proofErr w:type="spellEnd"/>
      <w:r>
        <w:t xml:space="preserve"> 3.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prostornom</w:t>
      </w:r>
      <w:proofErr w:type="spellEnd"/>
      <w:r>
        <w:t xml:space="preserve"> </w:t>
      </w:r>
      <w:proofErr w:type="spellStart"/>
      <w:r>
        <w:t>uređenju</w:t>
      </w:r>
      <w:proofErr w:type="spellEnd"/>
      <w:r>
        <w:t xml:space="preserve">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, 153/13, 65/17, 114/18, 39/19 </w:t>
      </w:r>
      <w:proofErr w:type="spellStart"/>
      <w:r>
        <w:t>i</w:t>
      </w:r>
      <w:proofErr w:type="spellEnd"/>
      <w:r>
        <w:t xml:space="preserve"> 98/19), </w:t>
      </w:r>
      <w:proofErr w:type="spellStart"/>
      <w:r>
        <w:t>te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34.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Opuzena</w:t>
      </w:r>
      <w:proofErr w:type="spellEnd"/>
      <w:r>
        <w:t xml:space="preserve"> (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Opuzena</w:t>
      </w:r>
      <w:proofErr w:type="spellEnd"/>
      <w:r>
        <w:t xml:space="preserve">, 3/13 </w:t>
      </w:r>
      <w:proofErr w:type="spellStart"/>
      <w:r>
        <w:t>i</w:t>
      </w:r>
      <w:proofErr w:type="spellEnd"/>
      <w:r>
        <w:t xml:space="preserve"> 2/18), </w:t>
      </w:r>
      <w:proofErr w:type="spellStart"/>
      <w:r>
        <w:t>Gradsko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Opuzena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____ </w:t>
      </w:r>
      <w:proofErr w:type="spellStart"/>
      <w:r>
        <w:t>sjednici</w:t>
      </w:r>
      <w:proofErr w:type="spellEnd"/>
      <w:r>
        <w:t xml:space="preserve">, </w:t>
      </w:r>
      <w:proofErr w:type="spellStart"/>
      <w:r>
        <w:t>održanoj</w:t>
      </w:r>
      <w:proofErr w:type="spellEnd"/>
      <w:r>
        <w:t xml:space="preserve"> </w:t>
      </w:r>
      <w:r>
        <w:t xml:space="preserve">___________2023.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donijelo</w:t>
      </w:r>
      <w:proofErr w:type="spellEnd"/>
      <w:r>
        <w:t xml:space="preserve"> je</w:t>
      </w:r>
    </w:p>
    <w:p w14:paraId="00000003" w14:textId="77777777" w:rsidR="001253CC" w:rsidRDefault="00FB7240">
      <w:pPr>
        <w:spacing w:after="0" w:line="240" w:lineRule="auto"/>
        <w:ind w:right="0"/>
        <w:jc w:val="center"/>
        <w:rPr>
          <w:b/>
        </w:rPr>
      </w:pPr>
      <w:r>
        <w:rPr>
          <w:b/>
        </w:rPr>
        <w:t>ODLUKU O IZRADI II. IZMJENA I DOPUNA</w:t>
      </w:r>
    </w:p>
    <w:p w14:paraId="00000004" w14:textId="77777777" w:rsidR="001253CC" w:rsidRDefault="00FB7240">
      <w:pPr>
        <w:spacing w:after="0" w:line="240" w:lineRule="auto"/>
        <w:ind w:right="0"/>
        <w:jc w:val="center"/>
        <w:rPr>
          <w:b/>
        </w:rPr>
      </w:pPr>
      <w:r>
        <w:rPr>
          <w:b/>
        </w:rPr>
        <w:t>DETALJNOG PLANA UREĐENJA II. FAZE POSLOVNE ZONE OPUZEN</w:t>
      </w:r>
    </w:p>
    <w:p w14:paraId="00000005" w14:textId="77777777" w:rsidR="001253CC" w:rsidRDefault="001253CC">
      <w:pPr>
        <w:spacing w:before="200" w:after="0" w:line="240" w:lineRule="auto"/>
        <w:ind w:right="0"/>
        <w:jc w:val="both"/>
      </w:pPr>
    </w:p>
    <w:p w14:paraId="00000006" w14:textId="77777777" w:rsidR="001253CC" w:rsidRDefault="001253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center"/>
      </w:pPr>
    </w:p>
    <w:p w14:paraId="00000007" w14:textId="77777777" w:rsidR="001253CC" w:rsidRDefault="00FB7240">
      <w:pPr>
        <w:numPr>
          <w:ilvl w:val="0"/>
          <w:numId w:val="18"/>
        </w:numPr>
        <w:ind w:right="0"/>
        <w:jc w:val="both"/>
        <w:rPr>
          <w:highlight w:val="white"/>
        </w:rPr>
      </w:pPr>
      <w:proofErr w:type="spellStart"/>
      <w:r>
        <w:rPr>
          <w:highlight w:val="white"/>
        </w:rPr>
        <w:t>Donosi</w:t>
      </w:r>
      <w:proofErr w:type="spellEnd"/>
      <w:r>
        <w:rPr>
          <w:highlight w:val="white"/>
        </w:rPr>
        <w:t xml:space="preserve"> se </w:t>
      </w:r>
      <w:proofErr w:type="spellStart"/>
      <w:r>
        <w:rPr>
          <w:highlight w:val="white"/>
        </w:rPr>
        <w:t>Odluka</w:t>
      </w:r>
      <w:proofErr w:type="spellEnd"/>
      <w:r>
        <w:rPr>
          <w:highlight w:val="white"/>
        </w:rPr>
        <w:t xml:space="preserve"> o </w:t>
      </w:r>
      <w:proofErr w:type="spellStart"/>
      <w:r>
        <w:rPr>
          <w:highlight w:val="white"/>
        </w:rPr>
        <w:t>izradi</w:t>
      </w:r>
      <w:proofErr w:type="spellEnd"/>
      <w:r>
        <w:rPr>
          <w:highlight w:val="white"/>
        </w:rPr>
        <w:t xml:space="preserve"> II. </w:t>
      </w:r>
      <w:proofErr w:type="spellStart"/>
      <w:r>
        <w:rPr>
          <w:highlight w:val="white"/>
        </w:rPr>
        <w:t>Izmjena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dopuna</w:t>
      </w:r>
      <w:proofErr w:type="spellEnd"/>
      <w:r>
        <w:rPr>
          <w:highlight w:val="white"/>
        </w:rPr>
        <w:t xml:space="preserve"> </w:t>
      </w:r>
      <w:proofErr w:type="spellStart"/>
      <w:r>
        <w:t>Detaljnog</w:t>
      </w:r>
      <w:proofErr w:type="spellEnd"/>
      <w:r>
        <w:t xml:space="preserve"> plana </w:t>
      </w:r>
      <w:proofErr w:type="spellStart"/>
      <w:r>
        <w:t>uređenja</w:t>
      </w:r>
      <w:proofErr w:type="spellEnd"/>
      <w:r>
        <w:t xml:space="preserve"> II. faze </w:t>
      </w:r>
      <w:proofErr w:type="spellStart"/>
      <w:r>
        <w:t>poslovne</w:t>
      </w:r>
      <w:proofErr w:type="spellEnd"/>
      <w:r>
        <w:t xml:space="preserve"> zone Opuzen</w:t>
      </w:r>
      <w:r>
        <w:rPr>
          <w:highlight w:val="white"/>
        </w:rPr>
        <w:t xml:space="preserve"> (u </w:t>
      </w:r>
      <w:proofErr w:type="spellStart"/>
      <w:r>
        <w:rPr>
          <w:highlight w:val="white"/>
        </w:rPr>
        <w:t>daljnjem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tekstu</w:t>
      </w:r>
      <w:proofErr w:type="spellEnd"/>
      <w:r>
        <w:rPr>
          <w:highlight w:val="white"/>
        </w:rPr>
        <w:t xml:space="preserve">: </w:t>
      </w:r>
      <w:proofErr w:type="spellStart"/>
      <w:r>
        <w:rPr>
          <w:highlight w:val="white"/>
        </w:rPr>
        <w:t>Odl</w:t>
      </w:r>
      <w:r>
        <w:rPr>
          <w:highlight w:val="white"/>
        </w:rPr>
        <w:t>uka</w:t>
      </w:r>
      <w:proofErr w:type="spellEnd"/>
      <w:r>
        <w:rPr>
          <w:highlight w:val="white"/>
        </w:rPr>
        <w:t xml:space="preserve">) </w:t>
      </w:r>
      <w:proofErr w:type="spellStart"/>
      <w:r>
        <w:rPr>
          <w:highlight w:val="white"/>
        </w:rPr>
        <w:t>kojom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počinje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izrada</w:t>
      </w:r>
      <w:proofErr w:type="spellEnd"/>
      <w:r>
        <w:rPr>
          <w:highlight w:val="white"/>
        </w:rPr>
        <w:t xml:space="preserve"> II. </w:t>
      </w:r>
      <w:proofErr w:type="spellStart"/>
      <w:r>
        <w:rPr>
          <w:highlight w:val="white"/>
        </w:rPr>
        <w:t>Izmjena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dopuna</w:t>
      </w:r>
      <w:proofErr w:type="spellEnd"/>
      <w:r>
        <w:rPr>
          <w:highlight w:val="white"/>
        </w:rPr>
        <w:t xml:space="preserve"> </w:t>
      </w:r>
      <w:proofErr w:type="spellStart"/>
      <w:r>
        <w:t>Detaljnog</w:t>
      </w:r>
      <w:proofErr w:type="spellEnd"/>
      <w:r>
        <w:t xml:space="preserve"> plana </w:t>
      </w:r>
      <w:proofErr w:type="spellStart"/>
      <w:r>
        <w:t>uređenja</w:t>
      </w:r>
      <w:proofErr w:type="spellEnd"/>
      <w:r>
        <w:t xml:space="preserve"> II. faze </w:t>
      </w:r>
      <w:proofErr w:type="spellStart"/>
      <w:r>
        <w:t>poslovne</w:t>
      </w:r>
      <w:proofErr w:type="spellEnd"/>
      <w:r>
        <w:t xml:space="preserve"> zone Opuzen</w:t>
      </w:r>
      <w:r>
        <w:rPr>
          <w:highlight w:val="white"/>
        </w:rPr>
        <w:t xml:space="preserve"> (u </w:t>
      </w:r>
      <w:proofErr w:type="spellStart"/>
      <w:r>
        <w:rPr>
          <w:highlight w:val="white"/>
        </w:rPr>
        <w:t>daljnjem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tekstu</w:t>
      </w:r>
      <w:proofErr w:type="spellEnd"/>
      <w:r>
        <w:rPr>
          <w:highlight w:val="white"/>
        </w:rPr>
        <w:t xml:space="preserve">: </w:t>
      </w:r>
      <w:proofErr w:type="spellStart"/>
      <w:r>
        <w:rPr>
          <w:highlight w:val="white"/>
        </w:rPr>
        <w:t>Izmjene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dopune</w:t>
      </w:r>
      <w:proofErr w:type="spellEnd"/>
      <w:r>
        <w:rPr>
          <w:highlight w:val="white"/>
        </w:rPr>
        <w:t xml:space="preserve"> plana).</w:t>
      </w:r>
    </w:p>
    <w:p w14:paraId="00000008" w14:textId="77777777" w:rsidR="001253CC" w:rsidRDefault="00FB72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line="240" w:lineRule="auto"/>
        <w:ind w:left="540" w:hanging="540"/>
        <w:rPr>
          <w:b/>
        </w:rPr>
      </w:pPr>
      <w:r>
        <w:rPr>
          <w:b/>
        </w:rPr>
        <w:t xml:space="preserve">I. </w:t>
      </w:r>
      <w:r>
        <w:rPr>
          <w:b/>
        </w:rPr>
        <w:tab/>
      </w:r>
      <w:r>
        <w:rPr>
          <w:b/>
          <w:highlight w:val="white"/>
        </w:rPr>
        <w:t>PRAVNA</w:t>
      </w:r>
      <w:r>
        <w:rPr>
          <w:b/>
        </w:rPr>
        <w:t xml:space="preserve"> OSNOVA </w:t>
      </w:r>
    </w:p>
    <w:p w14:paraId="00000009" w14:textId="77777777" w:rsidR="001253CC" w:rsidRDefault="001253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center"/>
      </w:pPr>
    </w:p>
    <w:p w14:paraId="0000000A" w14:textId="77777777" w:rsidR="001253CC" w:rsidRDefault="00FB72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right="0"/>
        <w:jc w:val="both"/>
        <w:rPr>
          <w:highlight w:val="white"/>
        </w:rPr>
      </w:pPr>
      <w:proofErr w:type="spellStart"/>
      <w:r>
        <w:rPr>
          <w:highlight w:val="white"/>
        </w:rPr>
        <w:t>Pravna</w:t>
      </w:r>
      <w:proofErr w:type="spellEnd"/>
      <w:r>
        <w:t xml:space="preserve"> </w:t>
      </w:r>
      <w:proofErr w:type="spellStart"/>
      <w:r>
        <w:t>osnova</w:t>
      </w:r>
      <w:proofErr w:type="spellEnd"/>
      <w:r>
        <w:t xml:space="preserve"> za </w:t>
      </w:r>
      <w:proofErr w:type="spellStart"/>
      <w:r>
        <w:t>izradu</w:t>
      </w:r>
      <w:proofErr w:type="spellEnd"/>
      <w:r>
        <w:t xml:space="preserve"> Plana je:</w:t>
      </w:r>
    </w:p>
    <w:p w14:paraId="0000000B" w14:textId="77777777" w:rsidR="001253CC" w:rsidRDefault="00FB7240">
      <w:pPr>
        <w:numPr>
          <w:ilvl w:val="0"/>
          <w:numId w:val="6"/>
        </w:numPr>
        <w:spacing w:after="0" w:line="240" w:lineRule="auto"/>
        <w:jc w:val="both"/>
        <w:rPr>
          <w:highlight w:val="white"/>
        </w:rPr>
      </w:pPr>
      <w:proofErr w:type="spellStart"/>
      <w:r>
        <w:t>Zakon</w:t>
      </w:r>
      <w:proofErr w:type="spellEnd"/>
      <w:r>
        <w:t xml:space="preserve"> o </w:t>
      </w:r>
      <w:proofErr w:type="spellStart"/>
      <w:r>
        <w:t>p</w:t>
      </w:r>
      <w:r>
        <w:rPr>
          <w:highlight w:val="white"/>
        </w:rPr>
        <w:t>rostornom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uređenju</w:t>
      </w:r>
      <w:proofErr w:type="spellEnd"/>
      <w:r>
        <w:rPr>
          <w:highlight w:val="white"/>
        </w:rPr>
        <w:t xml:space="preserve"> (</w:t>
      </w:r>
      <w:proofErr w:type="spellStart"/>
      <w:r>
        <w:rPr>
          <w:highlight w:val="white"/>
        </w:rPr>
        <w:t>Narodne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novine</w:t>
      </w:r>
      <w:proofErr w:type="spellEnd"/>
      <w:r>
        <w:rPr>
          <w:highlight w:val="white"/>
        </w:rPr>
        <w:t xml:space="preserve">, </w:t>
      </w:r>
      <w:r>
        <w:t xml:space="preserve">153/13, 65/17, 114/18, 39/19 </w:t>
      </w:r>
      <w:proofErr w:type="spellStart"/>
      <w:r>
        <w:t>i</w:t>
      </w:r>
      <w:proofErr w:type="spellEnd"/>
      <w:r>
        <w:t xml:space="preserve"> 98/19</w:t>
      </w:r>
      <w:r>
        <w:rPr>
          <w:highlight w:val="white"/>
        </w:rPr>
        <w:t xml:space="preserve">) (u </w:t>
      </w:r>
      <w:proofErr w:type="spellStart"/>
      <w:r>
        <w:rPr>
          <w:highlight w:val="white"/>
        </w:rPr>
        <w:t>daljnjem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tekstu</w:t>
      </w:r>
      <w:proofErr w:type="spellEnd"/>
      <w:r>
        <w:rPr>
          <w:highlight w:val="white"/>
        </w:rPr>
        <w:t xml:space="preserve">: </w:t>
      </w:r>
      <w:proofErr w:type="spellStart"/>
      <w:r>
        <w:rPr>
          <w:highlight w:val="white"/>
        </w:rPr>
        <w:t>Zakon</w:t>
      </w:r>
      <w:proofErr w:type="spellEnd"/>
      <w:r>
        <w:rPr>
          <w:highlight w:val="white"/>
        </w:rPr>
        <w:t>)</w:t>
      </w:r>
    </w:p>
    <w:p w14:paraId="0000000C" w14:textId="77777777" w:rsidR="001253CC" w:rsidRDefault="00FB7240">
      <w:pPr>
        <w:numPr>
          <w:ilvl w:val="0"/>
          <w:numId w:val="6"/>
        </w:numPr>
        <w:spacing w:after="0" w:line="240" w:lineRule="auto"/>
        <w:jc w:val="both"/>
        <w:rPr>
          <w:highlight w:val="white"/>
        </w:rPr>
      </w:pPr>
      <w:proofErr w:type="spellStart"/>
      <w:r>
        <w:rPr>
          <w:highlight w:val="white"/>
        </w:rPr>
        <w:t>Pravilnik</w:t>
      </w:r>
      <w:proofErr w:type="spellEnd"/>
      <w:r>
        <w:rPr>
          <w:highlight w:val="white"/>
        </w:rPr>
        <w:t xml:space="preserve"> o </w:t>
      </w:r>
      <w:proofErr w:type="spellStart"/>
      <w:r>
        <w:rPr>
          <w:highlight w:val="white"/>
        </w:rPr>
        <w:t>sadržaju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mjerilima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kartografskih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prikaza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obveznim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prostornim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pokazateljima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standardu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elaborata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prostornih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planova</w:t>
      </w:r>
      <w:proofErr w:type="spellEnd"/>
      <w:r>
        <w:rPr>
          <w:highlight w:val="white"/>
        </w:rPr>
        <w:t xml:space="preserve"> (</w:t>
      </w:r>
      <w:proofErr w:type="spellStart"/>
      <w:r>
        <w:rPr>
          <w:highlight w:val="white"/>
        </w:rPr>
        <w:t>Narodne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novine</w:t>
      </w:r>
      <w:proofErr w:type="spellEnd"/>
      <w:r>
        <w:rPr>
          <w:highlight w:val="white"/>
        </w:rPr>
        <w:t xml:space="preserve">, 106/98, </w:t>
      </w:r>
      <w:r>
        <w:rPr>
          <w:highlight w:val="white"/>
        </w:rPr>
        <w:t>39/04, 45/04, 163/04, 148/10 (</w:t>
      </w:r>
      <w:proofErr w:type="spellStart"/>
      <w:r>
        <w:rPr>
          <w:highlight w:val="white"/>
        </w:rPr>
        <w:t>prestao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važiti</w:t>
      </w:r>
      <w:proofErr w:type="spellEnd"/>
      <w:r>
        <w:rPr>
          <w:highlight w:val="white"/>
        </w:rPr>
        <w:t xml:space="preserve">) </w:t>
      </w:r>
      <w:proofErr w:type="spellStart"/>
      <w:r>
        <w:rPr>
          <w:highlight w:val="white"/>
        </w:rPr>
        <w:t>i</w:t>
      </w:r>
      <w:proofErr w:type="spellEnd"/>
      <w:r>
        <w:rPr>
          <w:highlight w:val="white"/>
        </w:rPr>
        <w:t xml:space="preserve"> 9/11) </w:t>
      </w:r>
    </w:p>
    <w:p w14:paraId="0000000D" w14:textId="77777777" w:rsidR="001253CC" w:rsidRDefault="00FB7240">
      <w:pPr>
        <w:numPr>
          <w:ilvl w:val="0"/>
          <w:numId w:val="6"/>
        </w:numPr>
        <w:spacing w:after="0" w:line="240" w:lineRule="auto"/>
        <w:jc w:val="both"/>
        <w:rPr>
          <w:highlight w:val="white"/>
        </w:rPr>
      </w:pPr>
      <w:proofErr w:type="spellStart"/>
      <w:r>
        <w:rPr>
          <w:highlight w:val="white"/>
        </w:rPr>
        <w:t>Prostorni</w:t>
      </w:r>
      <w:proofErr w:type="spellEnd"/>
      <w:r>
        <w:rPr>
          <w:highlight w:val="white"/>
        </w:rPr>
        <w:t xml:space="preserve"> plan Dubrovačko-neretvanske županije (</w:t>
      </w:r>
      <w:proofErr w:type="spellStart"/>
      <w:r>
        <w:rPr>
          <w:highlight w:val="white"/>
        </w:rPr>
        <w:t>Službeni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glasnik</w:t>
      </w:r>
      <w:proofErr w:type="spellEnd"/>
      <w:r>
        <w:rPr>
          <w:highlight w:val="white"/>
        </w:rPr>
        <w:t xml:space="preserve"> Dubrovačko-neretvanske županije, 6/03, 3/05-uskl., </w:t>
      </w:r>
      <w:r>
        <w:rPr>
          <w:strike/>
          <w:highlight w:val="white"/>
        </w:rPr>
        <w:t>3/06</w:t>
      </w:r>
      <w:r>
        <w:rPr>
          <w:highlight w:val="white"/>
        </w:rPr>
        <w:t xml:space="preserve">*, 7/10, 4/12 - </w:t>
      </w:r>
      <w:proofErr w:type="spellStart"/>
      <w:r>
        <w:rPr>
          <w:highlight w:val="white"/>
        </w:rPr>
        <w:t>ispravak</w:t>
      </w:r>
      <w:proofErr w:type="spellEnd"/>
      <w:r>
        <w:rPr>
          <w:highlight w:val="white"/>
        </w:rPr>
        <w:t xml:space="preserve">, 9/13 </w:t>
      </w:r>
      <w:proofErr w:type="spellStart"/>
      <w:r>
        <w:rPr>
          <w:highlight w:val="white"/>
        </w:rPr>
        <w:t>i</w:t>
      </w:r>
      <w:proofErr w:type="spellEnd"/>
      <w:r>
        <w:rPr>
          <w:highlight w:val="white"/>
        </w:rPr>
        <w:t xml:space="preserve"> 2/15. - </w:t>
      </w:r>
      <w:proofErr w:type="spellStart"/>
      <w:r>
        <w:rPr>
          <w:highlight w:val="white"/>
        </w:rPr>
        <w:t>usklađenje</w:t>
      </w:r>
      <w:proofErr w:type="spellEnd"/>
      <w:r>
        <w:rPr>
          <w:highlight w:val="white"/>
        </w:rPr>
        <w:t xml:space="preserve">, 7/16, 2/19, 6/19 - </w:t>
      </w:r>
      <w:proofErr w:type="spellStart"/>
      <w:r>
        <w:rPr>
          <w:highlight w:val="white"/>
        </w:rPr>
        <w:t>pročišćen</w:t>
      </w:r>
      <w:r>
        <w:rPr>
          <w:highlight w:val="white"/>
        </w:rPr>
        <w:t>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tekst</w:t>
      </w:r>
      <w:proofErr w:type="spellEnd"/>
      <w:r>
        <w:rPr>
          <w:highlight w:val="white"/>
        </w:rPr>
        <w:t xml:space="preserve">), 3/20 </w:t>
      </w:r>
      <w:proofErr w:type="spellStart"/>
      <w:r>
        <w:rPr>
          <w:highlight w:val="white"/>
        </w:rPr>
        <w:t>i</w:t>
      </w:r>
      <w:proofErr w:type="spellEnd"/>
      <w:r>
        <w:rPr>
          <w:highlight w:val="white"/>
        </w:rPr>
        <w:t xml:space="preserve"> 12/20 - </w:t>
      </w:r>
      <w:proofErr w:type="spellStart"/>
      <w:r>
        <w:rPr>
          <w:highlight w:val="white"/>
        </w:rPr>
        <w:t>pročišćeni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tekst</w:t>
      </w:r>
      <w:proofErr w:type="spellEnd"/>
      <w:r>
        <w:rPr>
          <w:highlight w:val="white"/>
        </w:rPr>
        <w:t xml:space="preserve"> *- </w:t>
      </w:r>
      <w:proofErr w:type="spellStart"/>
      <w:r>
        <w:rPr>
          <w:highlight w:val="white"/>
        </w:rPr>
        <w:t>Presuda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Visokog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upravnog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suda</w:t>
      </w:r>
      <w:proofErr w:type="spellEnd"/>
      <w:r>
        <w:rPr>
          <w:highlight w:val="white"/>
        </w:rPr>
        <w:t xml:space="preserve"> RH </w:t>
      </w:r>
      <w:proofErr w:type="spellStart"/>
      <w:r>
        <w:rPr>
          <w:highlight w:val="white"/>
        </w:rPr>
        <w:t>Broj</w:t>
      </w:r>
      <w:proofErr w:type="spellEnd"/>
      <w:r>
        <w:rPr>
          <w:highlight w:val="white"/>
        </w:rPr>
        <w:t xml:space="preserve">: Usoz-96/2012-8 </w:t>
      </w:r>
      <w:proofErr w:type="spellStart"/>
      <w:r>
        <w:rPr>
          <w:highlight w:val="white"/>
        </w:rPr>
        <w:t>od</w:t>
      </w:r>
      <w:proofErr w:type="spellEnd"/>
      <w:r>
        <w:rPr>
          <w:highlight w:val="white"/>
        </w:rPr>
        <w:t xml:space="preserve"> 28.11.2014., </w:t>
      </w:r>
      <w:proofErr w:type="spellStart"/>
      <w:r>
        <w:rPr>
          <w:highlight w:val="white"/>
        </w:rPr>
        <w:t>Narodne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novine</w:t>
      </w:r>
      <w:proofErr w:type="spellEnd"/>
      <w:r>
        <w:rPr>
          <w:highlight w:val="white"/>
        </w:rPr>
        <w:t>, 10/15. od 28.1.2015.)</w:t>
      </w:r>
    </w:p>
    <w:p w14:paraId="0000000E" w14:textId="77777777" w:rsidR="001253CC" w:rsidRDefault="00FB724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highlight w:val="white"/>
        </w:rPr>
      </w:pPr>
      <w:proofErr w:type="spellStart"/>
      <w:r>
        <w:rPr>
          <w:highlight w:val="white"/>
        </w:rPr>
        <w:t>Prostorni</w:t>
      </w:r>
      <w:proofErr w:type="spellEnd"/>
      <w:r>
        <w:rPr>
          <w:highlight w:val="white"/>
        </w:rPr>
        <w:t xml:space="preserve"> plan </w:t>
      </w:r>
      <w:proofErr w:type="spellStart"/>
      <w:r>
        <w:rPr>
          <w:highlight w:val="white"/>
        </w:rPr>
        <w:t>uređenja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Grada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Opuzena</w:t>
      </w:r>
      <w:proofErr w:type="spellEnd"/>
      <w:r>
        <w:rPr>
          <w:highlight w:val="white"/>
        </w:rPr>
        <w:t xml:space="preserve"> (</w:t>
      </w:r>
      <w:proofErr w:type="spellStart"/>
      <w:r>
        <w:rPr>
          <w:highlight w:val="white"/>
        </w:rPr>
        <w:t>Neretvanski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glasnik</w:t>
      </w:r>
      <w:proofErr w:type="spellEnd"/>
      <w:r>
        <w:rPr>
          <w:highlight w:val="white"/>
        </w:rPr>
        <w:t xml:space="preserve">, 4/04, 3/08, </w:t>
      </w:r>
      <w:proofErr w:type="spellStart"/>
      <w:r>
        <w:rPr>
          <w:highlight w:val="white"/>
        </w:rPr>
        <w:t>Službeni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glasnik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Grada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Opuzena</w:t>
      </w:r>
      <w:proofErr w:type="spellEnd"/>
      <w:r>
        <w:rPr>
          <w:highlight w:val="white"/>
        </w:rPr>
        <w:t>,</w:t>
      </w:r>
      <w:r>
        <w:rPr>
          <w:highlight w:val="white"/>
        </w:rPr>
        <w:t xml:space="preserve"> 2/14, 2/18 </w:t>
      </w:r>
      <w:proofErr w:type="spellStart"/>
      <w:r>
        <w:rPr>
          <w:highlight w:val="white"/>
        </w:rPr>
        <w:t>i</w:t>
      </w:r>
      <w:proofErr w:type="spellEnd"/>
      <w:r>
        <w:rPr>
          <w:highlight w:val="white"/>
        </w:rPr>
        <w:t xml:space="preserve"> 12/</w:t>
      </w:r>
      <w:proofErr w:type="gramStart"/>
      <w:r>
        <w:rPr>
          <w:highlight w:val="white"/>
        </w:rPr>
        <w:t>22</w:t>
      </w:r>
      <w:r>
        <w:t>)(</w:t>
      </w:r>
      <w:proofErr w:type="gramEnd"/>
      <w:r>
        <w:t xml:space="preserve">u </w:t>
      </w:r>
      <w:proofErr w:type="spellStart"/>
      <w:r>
        <w:t>daljnjem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 PPUG Opuzen)</w:t>
      </w:r>
    </w:p>
    <w:p w14:paraId="0000000F" w14:textId="77777777" w:rsidR="001253CC" w:rsidRDefault="00FB7240">
      <w:pPr>
        <w:numPr>
          <w:ilvl w:val="0"/>
          <w:numId w:val="6"/>
        </w:numPr>
        <w:spacing w:line="240" w:lineRule="auto"/>
        <w:jc w:val="both"/>
      </w:pPr>
      <w:proofErr w:type="spellStart"/>
      <w:r>
        <w:t>Detaljni</w:t>
      </w:r>
      <w:proofErr w:type="spellEnd"/>
      <w:r>
        <w:t xml:space="preserve"> plan </w:t>
      </w:r>
      <w:proofErr w:type="spellStart"/>
      <w:r>
        <w:t>uređenja</w:t>
      </w:r>
      <w:proofErr w:type="spellEnd"/>
      <w:r>
        <w:t xml:space="preserve"> II. faze </w:t>
      </w:r>
      <w:proofErr w:type="spellStart"/>
      <w:r>
        <w:t>poslovne</w:t>
      </w:r>
      <w:proofErr w:type="spellEnd"/>
      <w:r>
        <w:t xml:space="preserve"> zone Opuzen (</w:t>
      </w:r>
      <w:proofErr w:type="spellStart"/>
      <w:r>
        <w:t>Neretvanski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, 3/08 </w:t>
      </w:r>
      <w:proofErr w:type="spellStart"/>
      <w:r>
        <w:t>i</w:t>
      </w:r>
      <w:proofErr w:type="spellEnd"/>
      <w:r>
        <w:t xml:space="preserve"> 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Opuzena</w:t>
      </w:r>
      <w:proofErr w:type="spellEnd"/>
      <w:r>
        <w:t xml:space="preserve">, 3/16) (u </w:t>
      </w:r>
      <w:proofErr w:type="spellStart"/>
      <w:r>
        <w:t>daljnjem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Plan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snazi</w:t>
      </w:r>
      <w:proofErr w:type="spellEnd"/>
      <w:r>
        <w:t>)</w:t>
      </w:r>
    </w:p>
    <w:p w14:paraId="00000010" w14:textId="77777777" w:rsidR="001253CC" w:rsidRDefault="00FB72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right="0"/>
        <w:jc w:val="both"/>
        <w:rPr>
          <w:highlight w:val="white"/>
        </w:rPr>
      </w:pPr>
      <w:proofErr w:type="spellStart"/>
      <w:r>
        <w:rPr>
          <w:highlight w:val="white"/>
        </w:rPr>
        <w:t>Nositelj</w:t>
      </w:r>
      <w:proofErr w:type="spellEnd"/>
      <w:r>
        <w:t xml:space="preserve"> </w:t>
      </w:r>
      <w:proofErr w:type="spellStart"/>
      <w:r>
        <w:t>izrade</w:t>
      </w:r>
      <w:proofErr w:type="spellEnd"/>
      <w:r>
        <w:t xml:space="preserve"> Plana je </w:t>
      </w:r>
      <w:proofErr w:type="spellStart"/>
      <w:r>
        <w:t>Jedinstveni</w:t>
      </w:r>
      <w:proofErr w:type="spellEnd"/>
      <w:r>
        <w:t xml:space="preserve">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odjel</w:t>
      </w:r>
      <w:proofErr w:type="spellEnd"/>
      <w:r>
        <w:t xml:space="preserve"> Grad </w:t>
      </w:r>
      <w:proofErr w:type="spellStart"/>
      <w:r>
        <w:t>Opuzena</w:t>
      </w:r>
      <w:proofErr w:type="spellEnd"/>
      <w:r>
        <w:t>.</w:t>
      </w:r>
    </w:p>
    <w:p w14:paraId="00000011" w14:textId="77777777" w:rsidR="001253CC" w:rsidRDefault="00FB72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line="240" w:lineRule="auto"/>
        <w:ind w:left="540" w:hanging="540"/>
        <w:rPr>
          <w:b/>
        </w:rPr>
      </w:pPr>
      <w:r>
        <w:rPr>
          <w:b/>
        </w:rPr>
        <w:t>II.</w:t>
      </w:r>
      <w:r>
        <w:rPr>
          <w:b/>
        </w:rPr>
        <w:tab/>
      </w:r>
      <w:r>
        <w:rPr>
          <w:b/>
          <w:highlight w:val="white"/>
        </w:rPr>
        <w:t>RAZLOZI</w:t>
      </w:r>
      <w:r>
        <w:rPr>
          <w:b/>
        </w:rPr>
        <w:t xml:space="preserve"> IZRADE PLANA</w:t>
      </w:r>
    </w:p>
    <w:p w14:paraId="00000012" w14:textId="77777777" w:rsidR="001253CC" w:rsidRDefault="001253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center"/>
      </w:pPr>
    </w:p>
    <w:p w14:paraId="00000013" w14:textId="77777777" w:rsidR="001253CC" w:rsidRDefault="00FB724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right="0"/>
        <w:jc w:val="both"/>
      </w:pPr>
      <w:proofErr w:type="spellStart"/>
      <w:r>
        <w:t>Razlozi</w:t>
      </w:r>
      <w:proofErr w:type="spellEnd"/>
      <w:r>
        <w:t xml:space="preserve"> </w:t>
      </w:r>
      <w:proofErr w:type="spellStart"/>
      <w:r>
        <w:t>izrade</w:t>
      </w:r>
      <w:proofErr w:type="spellEnd"/>
      <w:r>
        <w:t xml:space="preserve"> </w:t>
      </w:r>
      <w:proofErr w:type="spellStart"/>
      <w:r>
        <w:t>izmjena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dopuna</w:t>
      </w:r>
      <w:proofErr w:type="spellEnd"/>
      <w:r>
        <w:t xml:space="preserve"> plana </w:t>
      </w:r>
      <w:proofErr w:type="spellStart"/>
      <w:r>
        <w:t>su</w:t>
      </w:r>
      <w:proofErr w:type="spellEnd"/>
      <w:r>
        <w:t>:</w:t>
      </w:r>
    </w:p>
    <w:p w14:paraId="00000014" w14:textId="77777777" w:rsidR="001253CC" w:rsidRDefault="00FB724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both"/>
      </w:pPr>
      <w:proofErr w:type="spellStart"/>
      <w:r>
        <w:t>usklađenje</w:t>
      </w:r>
      <w:proofErr w:type="spellEnd"/>
      <w:r>
        <w:t xml:space="preserve"> s </w:t>
      </w:r>
      <w:proofErr w:type="spellStart"/>
      <w:r>
        <w:t>Odlukom</w:t>
      </w:r>
      <w:proofErr w:type="spellEnd"/>
      <w:r>
        <w:t xml:space="preserve"> o </w:t>
      </w:r>
      <w:proofErr w:type="spellStart"/>
      <w:r>
        <w:t>stavljanju</w:t>
      </w:r>
      <w:proofErr w:type="spellEnd"/>
      <w:r>
        <w:t xml:space="preserve"> </w:t>
      </w:r>
      <w:proofErr w:type="spellStart"/>
      <w:r>
        <w:t>izvan</w:t>
      </w:r>
      <w:proofErr w:type="spellEnd"/>
      <w:r>
        <w:t xml:space="preserve"> </w:t>
      </w:r>
      <w:proofErr w:type="spellStart"/>
      <w:r>
        <w:t>snage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DPU II. faze </w:t>
      </w:r>
      <w:proofErr w:type="spellStart"/>
      <w:r>
        <w:t>poslovne</w:t>
      </w:r>
      <w:proofErr w:type="spellEnd"/>
      <w:r>
        <w:t xml:space="preserve"> zone Opuzen (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Opuzena</w:t>
      </w:r>
      <w:proofErr w:type="spellEnd"/>
      <w:r>
        <w:t xml:space="preserve"> 12/22)</w:t>
      </w:r>
    </w:p>
    <w:p w14:paraId="00000015" w14:textId="77777777" w:rsidR="001253CC" w:rsidRDefault="00FB724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both"/>
      </w:pPr>
      <w:proofErr w:type="spellStart"/>
      <w:r>
        <w:t>korekcije</w:t>
      </w:r>
      <w:proofErr w:type="spellEnd"/>
      <w:r>
        <w:t xml:space="preserve"> </w:t>
      </w:r>
      <w:proofErr w:type="spellStart"/>
      <w:r>
        <w:t>namjene</w:t>
      </w:r>
      <w:proofErr w:type="spellEnd"/>
      <w:r>
        <w:t xml:space="preserve"> </w:t>
      </w:r>
      <w:proofErr w:type="spellStart"/>
      <w:r>
        <w:t>površina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lokacijskih</w:t>
      </w:r>
      <w:proofErr w:type="spellEnd"/>
      <w:r>
        <w:t xml:space="preserve"> </w:t>
      </w:r>
      <w:proofErr w:type="spellStart"/>
      <w:r>
        <w:t>uvjeta</w:t>
      </w:r>
      <w:proofErr w:type="spellEnd"/>
    </w:p>
    <w:p w14:paraId="00000016" w14:textId="77777777" w:rsidR="001253CC" w:rsidRDefault="00FB7240">
      <w:pPr>
        <w:numPr>
          <w:ilvl w:val="0"/>
          <w:numId w:val="7"/>
        </w:numPr>
        <w:ind w:right="0"/>
        <w:jc w:val="both"/>
      </w:pPr>
      <w:proofErr w:type="spellStart"/>
      <w:r>
        <w:t>ispravak</w:t>
      </w:r>
      <w:proofErr w:type="spellEnd"/>
      <w:r>
        <w:t xml:space="preserve"> </w:t>
      </w:r>
      <w:proofErr w:type="spellStart"/>
      <w:r>
        <w:t>eventualno</w:t>
      </w:r>
      <w:proofErr w:type="spellEnd"/>
      <w:r>
        <w:t xml:space="preserve"> </w:t>
      </w:r>
      <w:proofErr w:type="spellStart"/>
      <w:r>
        <w:t>uočenih</w:t>
      </w:r>
      <w:proofErr w:type="spellEnd"/>
      <w:r>
        <w:t xml:space="preserve"> </w:t>
      </w:r>
      <w:proofErr w:type="spellStart"/>
      <w:r>
        <w:t>grešaka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</w:t>
      </w:r>
      <w:r>
        <w:t>usklađenosti</w:t>
      </w:r>
      <w:proofErr w:type="spellEnd"/>
      <w:r>
        <w:t xml:space="preserve">,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opravdane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zahtjevi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javnopravnih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, a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prostornim</w:t>
      </w:r>
      <w:proofErr w:type="spellEnd"/>
      <w:r>
        <w:t xml:space="preserve"> </w:t>
      </w:r>
      <w:proofErr w:type="spellStart"/>
      <w:r>
        <w:t>planovima</w:t>
      </w:r>
      <w:proofErr w:type="spellEnd"/>
      <w:r>
        <w:t xml:space="preserve"> </w:t>
      </w:r>
      <w:proofErr w:type="spellStart"/>
      <w:r>
        <w:t>šireg</w:t>
      </w:r>
      <w:proofErr w:type="spellEnd"/>
      <w:r>
        <w:t xml:space="preserve"> </w:t>
      </w:r>
      <w:proofErr w:type="spellStart"/>
      <w:r>
        <w:t>područja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izmjene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izrade</w:t>
      </w:r>
      <w:proofErr w:type="spellEnd"/>
      <w:r>
        <w:t xml:space="preserve"> </w:t>
      </w:r>
      <w:proofErr w:type="spellStart"/>
      <w:r>
        <w:t>pokažu</w:t>
      </w:r>
      <w:proofErr w:type="spellEnd"/>
      <w:r>
        <w:t xml:space="preserve"> </w:t>
      </w:r>
      <w:proofErr w:type="spellStart"/>
      <w:r>
        <w:t>nužnim</w:t>
      </w:r>
      <w:proofErr w:type="spellEnd"/>
      <w:r>
        <w:t>.</w:t>
      </w:r>
    </w:p>
    <w:p w14:paraId="00000017" w14:textId="77777777" w:rsidR="001253CC" w:rsidRDefault="00FB72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line="240" w:lineRule="auto"/>
        <w:ind w:left="540" w:hanging="540"/>
      </w:pPr>
      <w:r>
        <w:rPr>
          <w:b/>
        </w:rPr>
        <w:t>III.</w:t>
      </w:r>
      <w:r>
        <w:rPr>
          <w:b/>
        </w:rPr>
        <w:tab/>
      </w:r>
      <w:r>
        <w:rPr>
          <w:b/>
          <w:highlight w:val="white"/>
        </w:rPr>
        <w:t>OBUHVAT PLANA</w:t>
      </w:r>
    </w:p>
    <w:p w14:paraId="00000018" w14:textId="77777777" w:rsidR="001253CC" w:rsidRDefault="001253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center"/>
      </w:pPr>
    </w:p>
    <w:p w14:paraId="00000019" w14:textId="77777777" w:rsidR="001253CC" w:rsidRDefault="00FB724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right="0"/>
        <w:jc w:val="both"/>
        <w:rPr>
          <w:highlight w:val="white"/>
        </w:rPr>
      </w:pPr>
      <w:proofErr w:type="spellStart"/>
      <w:r>
        <w:t>Izmjene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čitav</w:t>
      </w:r>
      <w:proofErr w:type="spellEnd"/>
      <w:r>
        <w:t xml:space="preserve"> </w:t>
      </w:r>
      <w:proofErr w:type="spellStart"/>
      <w:r>
        <w:t>obuhvat</w:t>
      </w:r>
      <w:proofErr w:type="spellEnd"/>
      <w:r>
        <w:t xml:space="preserve"> plana </w:t>
      </w:r>
      <w:proofErr w:type="spellStart"/>
      <w:r>
        <w:t>te</w:t>
      </w:r>
      <w:proofErr w:type="spellEnd"/>
      <w:r>
        <w:t xml:space="preserve"> </w:t>
      </w:r>
      <w:proofErr w:type="spellStart"/>
      <w:r>
        <w:t>uključuju</w:t>
      </w:r>
      <w:proofErr w:type="spellEnd"/>
      <w:r>
        <w:t xml:space="preserve"> </w:t>
      </w:r>
      <w:proofErr w:type="spellStart"/>
      <w:r>
        <w:t>izmjene</w:t>
      </w:r>
      <w:proofErr w:type="spellEnd"/>
      <w:r>
        <w:t xml:space="preserve"> u </w:t>
      </w:r>
      <w:proofErr w:type="spellStart"/>
      <w:r>
        <w:t>grafičkom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tekstualnom</w:t>
      </w:r>
      <w:proofErr w:type="spellEnd"/>
      <w:r>
        <w:t xml:space="preserve"> </w:t>
      </w:r>
      <w:proofErr w:type="spellStart"/>
      <w:r>
        <w:t>dijelu</w:t>
      </w:r>
      <w:proofErr w:type="spellEnd"/>
      <w:r>
        <w:t>.</w:t>
      </w:r>
    </w:p>
    <w:p w14:paraId="0000001A" w14:textId="77777777" w:rsidR="001253CC" w:rsidRDefault="00FB72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line="240" w:lineRule="auto"/>
        <w:ind w:left="540" w:hanging="540"/>
      </w:pPr>
      <w:r>
        <w:rPr>
          <w:b/>
        </w:rPr>
        <w:t xml:space="preserve">IV. </w:t>
      </w:r>
      <w:r>
        <w:rPr>
          <w:b/>
        </w:rPr>
        <w:tab/>
        <w:t>SAŽETA</w:t>
      </w:r>
      <w:r>
        <w:rPr>
          <w:b/>
          <w:highlight w:val="white"/>
        </w:rPr>
        <w:t xml:space="preserve"> OCJENA STANJA U OBUHVATU PLANA</w:t>
      </w:r>
    </w:p>
    <w:p w14:paraId="0000001B" w14:textId="77777777" w:rsidR="001253CC" w:rsidRDefault="001253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center"/>
      </w:pPr>
    </w:p>
    <w:p w14:paraId="0000001C" w14:textId="77777777" w:rsidR="001253CC" w:rsidRDefault="00FB724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right="0"/>
        <w:jc w:val="both"/>
        <w:rPr>
          <w:highlight w:val="white"/>
        </w:rPr>
      </w:pPr>
      <w:proofErr w:type="spellStart"/>
      <w:r>
        <w:t>Obuhvat</w:t>
      </w:r>
      <w:proofErr w:type="spellEnd"/>
      <w:r>
        <w:t xml:space="preserve"> je </w:t>
      </w:r>
      <w:proofErr w:type="spellStart"/>
      <w:r>
        <w:t>dijelom</w:t>
      </w:r>
      <w:proofErr w:type="spellEnd"/>
      <w:r>
        <w:t xml:space="preserve"> </w:t>
      </w:r>
      <w:proofErr w:type="spellStart"/>
      <w:r>
        <w:t>izgrađen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potpuno</w:t>
      </w:r>
      <w:proofErr w:type="spellEnd"/>
      <w:r>
        <w:t xml:space="preserve"> </w:t>
      </w:r>
      <w:proofErr w:type="spellStart"/>
      <w:r>
        <w:t>komunalno</w:t>
      </w:r>
      <w:proofErr w:type="spellEnd"/>
      <w:r>
        <w:t xml:space="preserve"> </w:t>
      </w:r>
      <w:proofErr w:type="spellStart"/>
      <w:r>
        <w:t>opremljen</w:t>
      </w:r>
      <w:proofErr w:type="spellEnd"/>
      <w:r>
        <w:t xml:space="preserve">, a </w:t>
      </w:r>
      <w:proofErr w:type="spellStart"/>
      <w:r>
        <w:t>prometna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komunalna</w:t>
      </w:r>
      <w:proofErr w:type="spellEnd"/>
      <w:r>
        <w:t xml:space="preserve"> </w:t>
      </w:r>
      <w:proofErr w:type="spellStart"/>
      <w:r>
        <w:t>infrastruktura</w:t>
      </w:r>
      <w:proofErr w:type="spellEnd"/>
      <w:r>
        <w:t xml:space="preserve"> </w:t>
      </w:r>
      <w:proofErr w:type="spellStart"/>
      <w:r>
        <w:t>izgrađena</w:t>
      </w:r>
      <w:proofErr w:type="spellEnd"/>
      <w:r>
        <w:t xml:space="preserve"> je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snazi</w:t>
      </w:r>
      <w:proofErr w:type="spellEnd"/>
      <w:r>
        <w:t>.</w:t>
      </w:r>
    </w:p>
    <w:p w14:paraId="0000001D" w14:textId="77777777" w:rsidR="001253CC" w:rsidRDefault="00FB72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line="240" w:lineRule="auto"/>
        <w:ind w:left="540" w:hanging="540"/>
      </w:pPr>
      <w:r>
        <w:rPr>
          <w:b/>
          <w:highlight w:val="white"/>
        </w:rPr>
        <w:t>V.</w:t>
      </w:r>
      <w:r>
        <w:rPr>
          <w:b/>
          <w:highlight w:val="white"/>
        </w:rPr>
        <w:tab/>
        <w:t>CILJEVI I PROGRAMSKA POLAZIŠTA PLANA</w:t>
      </w:r>
    </w:p>
    <w:p w14:paraId="0000001E" w14:textId="77777777" w:rsidR="001253CC" w:rsidRDefault="001253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center"/>
      </w:pPr>
    </w:p>
    <w:p w14:paraId="0000001F" w14:textId="77777777" w:rsidR="001253CC" w:rsidRDefault="00FB72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0"/>
        <w:jc w:val="both"/>
        <w:rPr>
          <w:highlight w:val="white"/>
        </w:rPr>
      </w:pPr>
      <w:r>
        <w:t xml:space="preserve">U PPUG </w:t>
      </w:r>
      <w:proofErr w:type="spellStart"/>
      <w:r>
        <w:t>Opuzena</w:t>
      </w:r>
      <w:proofErr w:type="spellEnd"/>
      <w:r>
        <w:t xml:space="preserve"> </w:t>
      </w:r>
      <w:proofErr w:type="spellStart"/>
      <w:r>
        <w:t>područje</w:t>
      </w:r>
      <w:proofErr w:type="spellEnd"/>
      <w:r>
        <w:t xml:space="preserve">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obuhvata</w:t>
      </w:r>
      <w:proofErr w:type="spellEnd"/>
      <w:r>
        <w:t xml:space="preserve"> DPU II. faze </w:t>
      </w:r>
      <w:proofErr w:type="spellStart"/>
      <w:r>
        <w:t>poslovne</w:t>
      </w:r>
      <w:proofErr w:type="spellEnd"/>
      <w:r>
        <w:t xml:space="preserve"> zone Opuzen </w:t>
      </w:r>
      <w:proofErr w:type="spellStart"/>
      <w:r>
        <w:t>planirano</w:t>
      </w:r>
      <w:proofErr w:type="spellEnd"/>
      <w:r>
        <w:t xml:space="preserve"> je </w:t>
      </w:r>
      <w:proofErr w:type="spellStart"/>
      <w:r>
        <w:t>većim</w:t>
      </w:r>
      <w:proofErr w:type="spellEnd"/>
      <w:r>
        <w:t xml:space="preserve"> </w:t>
      </w:r>
      <w:proofErr w:type="spellStart"/>
      <w:r>
        <w:t>dijelom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izdvojeno</w:t>
      </w:r>
      <w:proofErr w:type="spellEnd"/>
      <w:r>
        <w:t xml:space="preserve"> </w:t>
      </w:r>
      <w:proofErr w:type="spellStart"/>
      <w:r>
        <w:t>građevinsko</w:t>
      </w:r>
      <w:proofErr w:type="spellEnd"/>
      <w:r>
        <w:t xml:space="preserve"> </w:t>
      </w:r>
      <w:proofErr w:type="spellStart"/>
      <w:r>
        <w:t>područje</w:t>
      </w:r>
      <w:proofErr w:type="spellEnd"/>
      <w:r>
        <w:t xml:space="preserve"> </w:t>
      </w:r>
      <w:proofErr w:type="spellStart"/>
      <w:r>
        <w:t>izvan</w:t>
      </w:r>
      <w:proofErr w:type="spellEnd"/>
      <w:r>
        <w:t xml:space="preserve"> </w:t>
      </w:r>
      <w:proofErr w:type="spellStart"/>
      <w:r>
        <w:t>naselja</w:t>
      </w:r>
      <w:proofErr w:type="spellEnd"/>
      <w:r>
        <w:t xml:space="preserve"> </w:t>
      </w:r>
      <w:proofErr w:type="spellStart"/>
      <w:r>
        <w:t>gospodarske</w:t>
      </w:r>
      <w:proofErr w:type="spellEnd"/>
      <w:r>
        <w:t xml:space="preserve"> </w:t>
      </w:r>
      <w:proofErr w:type="spellStart"/>
      <w:r>
        <w:t>namjene</w:t>
      </w:r>
      <w:proofErr w:type="spellEnd"/>
      <w:r>
        <w:t xml:space="preserve"> - </w:t>
      </w:r>
      <w:proofErr w:type="spellStart"/>
      <w:r>
        <w:t>proizvodno-poslovne</w:t>
      </w:r>
      <w:proofErr w:type="spellEnd"/>
      <w:r>
        <w:t xml:space="preserve"> (I2, K1, K2 </w:t>
      </w:r>
      <w:proofErr w:type="spellStart"/>
      <w:r>
        <w:t>i</w:t>
      </w:r>
      <w:proofErr w:type="spellEnd"/>
      <w:r>
        <w:t xml:space="preserve"> K3), a </w:t>
      </w:r>
      <w:proofErr w:type="spellStart"/>
      <w:r>
        <w:t>manjim</w:t>
      </w:r>
      <w:proofErr w:type="spellEnd"/>
      <w:r>
        <w:t xml:space="preserve"> </w:t>
      </w:r>
      <w:proofErr w:type="spellStart"/>
      <w:r>
        <w:t>dijelom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izdvojeno</w:t>
      </w:r>
      <w:proofErr w:type="spellEnd"/>
      <w:r>
        <w:t xml:space="preserve"> </w:t>
      </w:r>
      <w:proofErr w:type="spellStart"/>
      <w:r>
        <w:t>građevinsko</w:t>
      </w:r>
      <w:proofErr w:type="spellEnd"/>
      <w:r>
        <w:t xml:space="preserve"> </w:t>
      </w:r>
      <w:proofErr w:type="spellStart"/>
      <w:r>
        <w:t>po</w:t>
      </w:r>
      <w:r>
        <w:t>dručje</w:t>
      </w:r>
      <w:proofErr w:type="spellEnd"/>
      <w:r>
        <w:t xml:space="preserve"> </w:t>
      </w:r>
      <w:proofErr w:type="spellStart"/>
      <w:r>
        <w:t>izvan</w:t>
      </w:r>
      <w:proofErr w:type="spellEnd"/>
      <w:r>
        <w:t xml:space="preserve"> </w:t>
      </w:r>
      <w:proofErr w:type="spellStart"/>
      <w:r>
        <w:t>naselja</w:t>
      </w:r>
      <w:proofErr w:type="spellEnd"/>
      <w:r>
        <w:t xml:space="preserve"> </w:t>
      </w:r>
      <w:proofErr w:type="spellStart"/>
      <w:r>
        <w:t>sportsko-rekreacijske</w:t>
      </w:r>
      <w:proofErr w:type="spellEnd"/>
      <w:r>
        <w:t xml:space="preserve"> </w:t>
      </w:r>
      <w:proofErr w:type="spellStart"/>
      <w:r>
        <w:t>namjene</w:t>
      </w:r>
      <w:proofErr w:type="spellEnd"/>
      <w:r>
        <w:t xml:space="preserve"> (R5). </w:t>
      </w:r>
      <w:proofErr w:type="spellStart"/>
      <w:r>
        <w:t>Postupkom</w:t>
      </w:r>
      <w:proofErr w:type="spellEnd"/>
      <w:r>
        <w:t xml:space="preserve"> </w:t>
      </w:r>
      <w:proofErr w:type="spellStart"/>
      <w:r>
        <w:t>stavljanja</w:t>
      </w:r>
      <w:proofErr w:type="spellEnd"/>
      <w:r>
        <w:t xml:space="preserve"> </w:t>
      </w:r>
      <w:proofErr w:type="spellStart"/>
      <w:r>
        <w:t>izvan</w:t>
      </w:r>
      <w:proofErr w:type="spellEnd"/>
      <w:r>
        <w:t xml:space="preserve"> </w:t>
      </w:r>
      <w:proofErr w:type="spellStart"/>
      <w:r>
        <w:t>snage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DPU-a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obuhvata</w:t>
      </w:r>
      <w:proofErr w:type="spellEnd"/>
      <w:r>
        <w:t xml:space="preserve"> je </w:t>
      </w:r>
      <w:proofErr w:type="spellStart"/>
      <w:r>
        <w:t>izdvojena</w:t>
      </w:r>
      <w:proofErr w:type="spellEnd"/>
      <w:r>
        <w:t xml:space="preserve"> </w:t>
      </w:r>
      <w:proofErr w:type="spellStart"/>
      <w:r>
        <w:t>površina</w:t>
      </w:r>
      <w:proofErr w:type="spellEnd"/>
      <w:r>
        <w:t xml:space="preserve"> </w:t>
      </w:r>
      <w:proofErr w:type="spellStart"/>
      <w:r>
        <w:t>izdvojenog</w:t>
      </w:r>
      <w:proofErr w:type="spellEnd"/>
      <w:r>
        <w:t xml:space="preserve"> </w:t>
      </w:r>
      <w:proofErr w:type="spellStart"/>
      <w:r>
        <w:t>građevinskog</w:t>
      </w:r>
      <w:proofErr w:type="spellEnd"/>
      <w:r>
        <w:t xml:space="preserve"> </w:t>
      </w:r>
      <w:proofErr w:type="spellStart"/>
      <w:r>
        <w:t>područja</w:t>
      </w:r>
      <w:proofErr w:type="spellEnd"/>
      <w:r>
        <w:t xml:space="preserve"> </w:t>
      </w:r>
      <w:proofErr w:type="spellStart"/>
      <w:r>
        <w:t>izvan</w:t>
      </w:r>
      <w:proofErr w:type="spellEnd"/>
      <w:r>
        <w:t xml:space="preserve"> </w:t>
      </w:r>
      <w:proofErr w:type="spellStart"/>
      <w:r>
        <w:t>naselja</w:t>
      </w:r>
      <w:proofErr w:type="spellEnd"/>
      <w:r>
        <w:t xml:space="preserve"> </w:t>
      </w:r>
      <w:proofErr w:type="spellStart"/>
      <w:r>
        <w:t>sportsko-rekreacijske</w:t>
      </w:r>
      <w:proofErr w:type="spellEnd"/>
      <w:r>
        <w:t xml:space="preserve"> </w:t>
      </w:r>
      <w:proofErr w:type="spellStart"/>
      <w:r>
        <w:t>namjene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PPUG Opuzen </w:t>
      </w:r>
      <w:proofErr w:type="spellStart"/>
      <w:r>
        <w:t>dani</w:t>
      </w:r>
      <w:proofErr w:type="spellEnd"/>
      <w:r>
        <w:t xml:space="preserve"> </w:t>
      </w:r>
      <w:proofErr w:type="spellStart"/>
      <w:r>
        <w:t>uvjeti</w:t>
      </w:r>
      <w:proofErr w:type="spellEnd"/>
      <w:r>
        <w:t xml:space="preserve"> za </w:t>
      </w:r>
      <w:proofErr w:type="spellStart"/>
      <w:r>
        <w:t>dire</w:t>
      </w:r>
      <w:r>
        <w:t>ktnu</w:t>
      </w:r>
      <w:proofErr w:type="spellEnd"/>
      <w:r>
        <w:t xml:space="preserve"> </w:t>
      </w:r>
      <w:proofErr w:type="spellStart"/>
      <w:r>
        <w:t>provedbu</w:t>
      </w:r>
      <w:proofErr w:type="spellEnd"/>
      <w:r>
        <w:t xml:space="preserve">. U </w:t>
      </w:r>
      <w:proofErr w:type="spellStart"/>
      <w:r>
        <w:t>sklopu</w:t>
      </w:r>
      <w:proofErr w:type="spellEnd"/>
      <w:r>
        <w:t xml:space="preserve"> </w:t>
      </w:r>
      <w:proofErr w:type="spellStart"/>
      <w:r>
        <w:t>usklađenja</w:t>
      </w:r>
      <w:proofErr w:type="spellEnd"/>
      <w:r>
        <w:t xml:space="preserve"> s </w:t>
      </w:r>
      <w:proofErr w:type="spellStart"/>
      <w:r>
        <w:t>planom</w:t>
      </w:r>
      <w:proofErr w:type="spellEnd"/>
      <w:r>
        <w:t xml:space="preserve"> </w:t>
      </w:r>
      <w:proofErr w:type="spellStart"/>
      <w:r>
        <w:t>šireg</w:t>
      </w:r>
      <w:proofErr w:type="spellEnd"/>
      <w:r>
        <w:t xml:space="preserve"> </w:t>
      </w:r>
      <w:proofErr w:type="spellStart"/>
      <w:r>
        <w:t>područja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smanjiti</w:t>
      </w:r>
      <w:proofErr w:type="spellEnd"/>
      <w:r>
        <w:t xml:space="preserve"> </w:t>
      </w:r>
      <w:proofErr w:type="spellStart"/>
      <w:r>
        <w:t>obuhvat</w:t>
      </w:r>
      <w:proofErr w:type="spellEnd"/>
      <w:r>
        <w:t xml:space="preserve"> Plana </w:t>
      </w:r>
      <w:proofErr w:type="spellStart"/>
      <w:r>
        <w:t>te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tome </w:t>
      </w:r>
      <w:proofErr w:type="spellStart"/>
      <w:r>
        <w:t>revidirati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odredbe</w:t>
      </w:r>
      <w:proofErr w:type="spellEnd"/>
      <w:r>
        <w:t xml:space="preserve"> za </w:t>
      </w:r>
      <w:proofErr w:type="spellStart"/>
      <w:r>
        <w:t>provođenje</w:t>
      </w:r>
      <w:proofErr w:type="spellEnd"/>
      <w:r>
        <w:t>.</w:t>
      </w:r>
    </w:p>
    <w:p w14:paraId="00000020" w14:textId="77777777" w:rsidR="001253CC" w:rsidRDefault="00FB72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0"/>
        <w:jc w:val="both"/>
      </w:pPr>
      <w:proofErr w:type="spellStart"/>
      <w:r>
        <w:t>Kako</w:t>
      </w:r>
      <w:proofErr w:type="spellEnd"/>
      <w:r>
        <w:t xml:space="preserve"> je </w:t>
      </w:r>
      <w:proofErr w:type="spellStart"/>
      <w:r>
        <w:t>prometna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komunalna</w:t>
      </w:r>
      <w:proofErr w:type="spellEnd"/>
      <w:r>
        <w:t xml:space="preserve"> </w:t>
      </w:r>
      <w:proofErr w:type="spellStart"/>
      <w:r>
        <w:t>infrastruktura</w:t>
      </w:r>
      <w:proofErr w:type="spellEnd"/>
      <w:r>
        <w:t xml:space="preserve">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izvedena</w:t>
      </w:r>
      <w:proofErr w:type="spellEnd"/>
      <w:r>
        <w:t xml:space="preserve">, </w:t>
      </w:r>
      <w:proofErr w:type="spellStart"/>
      <w:r>
        <w:t>korekcije</w:t>
      </w:r>
      <w:proofErr w:type="spellEnd"/>
      <w:r>
        <w:t xml:space="preserve"> </w:t>
      </w:r>
      <w:proofErr w:type="spellStart"/>
      <w:r>
        <w:t>namjena</w:t>
      </w:r>
      <w:proofErr w:type="spellEnd"/>
      <w:r>
        <w:t xml:space="preserve">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obuhvata</w:t>
      </w:r>
      <w:proofErr w:type="spellEnd"/>
      <w:r>
        <w:t xml:space="preserve"> </w:t>
      </w:r>
      <w:proofErr w:type="spellStart"/>
      <w:r>
        <w:t>odnosile</w:t>
      </w:r>
      <w:proofErr w:type="spellEnd"/>
      <w:r>
        <w:t xml:space="preserve"> bi se </w:t>
      </w:r>
      <w:proofErr w:type="spellStart"/>
      <w:r>
        <w:t>pr</w:t>
      </w:r>
      <w:r>
        <w:t>ije</w:t>
      </w:r>
      <w:proofErr w:type="spellEnd"/>
      <w:r>
        <w:t xml:space="preserve"> </w:t>
      </w:r>
      <w:proofErr w:type="spellStart"/>
      <w:r>
        <w:t>svega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dijelove</w:t>
      </w:r>
      <w:proofErr w:type="spellEnd"/>
      <w:r>
        <w:t xml:space="preserve"> </w:t>
      </w:r>
      <w:proofErr w:type="spellStart"/>
      <w:r>
        <w:t>stražnjih</w:t>
      </w:r>
      <w:proofErr w:type="spellEnd"/>
      <w:r>
        <w:t xml:space="preserve"> </w:t>
      </w:r>
      <w:proofErr w:type="spellStart"/>
      <w:r>
        <w:t>međa</w:t>
      </w:r>
      <w:proofErr w:type="spellEnd"/>
      <w:r>
        <w:t xml:space="preserve"> </w:t>
      </w:r>
      <w:proofErr w:type="spellStart"/>
      <w:r>
        <w:t>građevnih</w:t>
      </w:r>
      <w:proofErr w:type="spellEnd"/>
      <w:r>
        <w:t xml:space="preserve"> </w:t>
      </w:r>
      <w:proofErr w:type="spellStart"/>
      <w:r>
        <w:t>čestica</w:t>
      </w:r>
      <w:proofErr w:type="spellEnd"/>
      <w:r>
        <w:t xml:space="preserve"> </w:t>
      </w:r>
      <w:proofErr w:type="spellStart"/>
      <w:r>
        <w:t>gospodarske</w:t>
      </w:r>
      <w:proofErr w:type="spellEnd"/>
      <w:r>
        <w:t xml:space="preserve"> </w:t>
      </w:r>
      <w:proofErr w:type="spellStart"/>
      <w:r>
        <w:t>namjene</w:t>
      </w:r>
      <w:proofErr w:type="spellEnd"/>
      <w:r>
        <w:t>.</w:t>
      </w:r>
    </w:p>
    <w:p w14:paraId="00000021" w14:textId="77777777" w:rsidR="001253CC" w:rsidRDefault="00FB72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0"/>
        <w:jc w:val="both"/>
        <w:rPr>
          <w:highlight w:val="white"/>
        </w:rPr>
      </w:pPr>
      <w:r>
        <w:t xml:space="preserve">U </w:t>
      </w:r>
      <w:proofErr w:type="spellStart"/>
      <w:r>
        <w:t>praksi</w:t>
      </w:r>
      <w:proofErr w:type="spellEnd"/>
      <w:r>
        <w:t xml:space="preserve"> se </w:t>
      </w:r>
      <w:proofErr w:type="spellStart"/>
      <w:r>
        <w:t>pokazao</w:t>
      </w:r>
      <w:proofErr w:type="spellEnd"/>
      <w:r>
        <w:t xml:space="preserve"> </w:t>
      </w:r>
      <w:proofErr w:type="spellStart"/>
      <w:r>
        <w:t>niz</w:t>
      </w:r>
      <w:proofErr w:type="spellEnd"/>
      <w:r>
        <w:t xml:space="preserve"> </w:t>
      </w:r>
      <w:proofErr w:type="spellStart"/>
      <w:r>
        <w:t>nejasnoća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neusklađenosti</w:t>
      </w:r>
      <w:proofErr w:type="spellEnd"/>
      <w:r>
        <w:t xml:space="preserve"> </w:t>
      </w:r>
      <w:proofErr w:type="spellStart"/>
      <w:r>
        <w:t>pojedinih</w:t>
      </w:r>
      <w:proofErr w:type="spellEnd"/>
      <w:r>
        <w:t xml:space="preserve"> </w:t>
      </w:r>
      <w:proofErr w:type="spellStart"/>
      <w:r>
        <w:t>odredbi</w:t>
      </w:r>
      <w:proofErr w:type="spellEnd"/>
      <w:r>
        <w:t xml:space="preserve"> plana </w:t>
      </w:r>
      <w:proofErr w:type="spellStart"/>
      <w:r>
        <w:t>te</w:t>
      </w:r>
      <w:proofErr w:type="spellEnd"/>
      <w:r>
        <w:t xml:space="preserve"> je </w:t>
      </w:r>
      <w:proofErr w:type="spellStart"/>
      <w:r>
        <w:t>iste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ispraviti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bi se </w:t>
      </w:r>
      <w:proofErr w:type="spellStart"/>
      <w:r>
        <w:t>omogućila</w:t>
      </w:r>
      <w:proofErr w:type="spellEnd"/>
      <w:r>
        <w:t xml:space="preserve"> </w:t>
      </w:r>
      <w:proofErr w:type="spellStart"/>
      <w:r>
        <w:t>jasna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nedvojbena</w:t>
      </w:r>
      <w:proofErr w:type="spellEnd"/>
      <w:r>
        <w:t xml:space="preserve"> </w:t>
      </w:r>
      <w:proofErr w:type="spellStart"/>
      <w:r>
        <w:t>provedba</w:t>
      </w:r>
      <w:proofErr w:type="spellEnd"/>
      <w:r>
        <w:t>.</w:t>
      </w:r>
    </w:p>
    <w:p w14:paraId="00000022" w14:textId="77777777" w:rsidR="001253CC" w:rsidRDefault="00FB72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line="240" w:lineRule="auto"/>
        <w:ind w:left="540" w:hanging="540"/>
        <w:jc w:val="both"/>
      </w:pPr>
      <w:r>
        <w:rPr>
          <w:b/>
          <w:highlight w:val="white"/>
        </w:rPr>
        <w:t>VI.</w:t>
      </w:r>
      <w:r>
        <w:rPr>
          <w:b/>
          <w:highlight w:val="white"/>
        </w:rPr>
        <w:tab/>
        <w:t>POPIS SEKTORSKIH STRA</w:t>
      </w:r>
      <w:r>
        <w:rPr>
          <w:b/>
          <w:highlight w:val="white"/>
        </w:rPr>
        <w:t>TEGIJA, PLANOVA, STUDIJA I DRUGIH DOKUMENATA PROPISANIH POSEBNIM ZAKONIMA KOJIMA, ODNOSNO U SKLADU S KOJIMA SE UTVRĐUJU ZAHTJEVI ZA IZRADU PLANA</w:t>
      </w:r>
    </w:p>
    <w:p w14:paraId="00000023" w14:textId="77777777" w:rsidR="001253CC" w:rsidRDefault="001253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center"/>
      </w:pPr>
    </w:p>
    <w:p w14:paraId="00000024" w14:textId="77777777" w:rsidR="001253CC" w:rsidRDefault="00FB724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0"/>
        <w:jc w:val="both"/>
        <w:rPr>
          <w:highlight w:val="white"/>
        </w:rPr>
      </w:pPr>
      <w:r>
        <w:rPr>
          <w:highlight w:val="white"/>
        </w:rPr>
        <w:t xml:space="preserve">Za </w:t>
      </w:r>
      <w:proofErr w:type="spellStart"/>
      <w:r>
        <w:rPr>
          <w:highlight w:val="white"/>
        </w:rPr>
        <w:t>potrebe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izrade</w:t>
      </w:r>
      <w:proofErr w:type="spellEnd"/>
      <w:r>
        <w:rPr>
          <w:highlight w:val="white"/>
        </w:rPr>
        <w:t xml:space="preserve"> Plana </w:t>
      </w:r>
      <w:proofErr w:type="spellStart"/>
      <w:r>
        <w:rPr>
          <w:highlight w:val="white"/>
        </w:rPr>
        <w:t>nije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planirana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posebna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izrada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stručnih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podloga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nego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će</w:t>
      </w:r>
      <w:proofErr w:type="spellEnd"/>
      <w:r>
        <w:rPr>
          <w:highlight w:val="white"/>
        </w:rPr>
        <w:t xml:space="preserve"> se u </w:t>
      </w:r>
      <w:proofErr w:type="spellStart"/>
      <w:r>
        <w:rPr>
          <w:highlight w:val="white"/>
        </w:rPr>
        <w:t>izradi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koristiti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raspoloživa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prostorno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planska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dokumentacija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dokumentacija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prostora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koju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iz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područja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svog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djelokruga</w:t>
      </w:r>
      <w:proofErr w:type="spellEnd"/>
      <w:r>
        <w:rPr>
          <w:highlight w:val="white"/>
        </w:rPr>
        <w:t xml:space="preserve"> </w:t>
      </w:r>
      <w:proofErr w:type="spellStart"/>
      <w:r>
        <w:t>osiguravaju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tijela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osobe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određene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posebnim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propisima</w:t>
      </w:r>
      <w:proofErr w:type="spellEnd"/>
      <w:r>
        <w:rPr>
          <w:highlight w:val="white"/>
        </w:rPr>
        <w:t>.</w:t>
      </w:r>
    </w:p>
    <w:p w14:paraId="00000025" w14:textId="77777777" w:rsidR="001253CC" w:rsidRDefault="00FB724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0"/>
        <w:jc w:val="both"/>
        <w:rPr>
          <w:highlight w:val="white"/>
        </w:rPr>
      </w:pPr>
      <w:proofErr w:type="spellStart"/>
      <w:r>
        <w:rPr>
          <w:highlight w:val="white"/>
        </w:rPr>
        <w:t>Sukladno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odredbama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članka</w:t>
      </w:r>
      <w:proofErr w:type="spellEnd"/>
      <w:r>
        <w:rPr>
          <w:highlight w:val="white"/>
        </w:rPr>
        <w:t xml:space="preserve"> 86. </w:t>
      </w:r>
      <w:proofErr w:type="spellStart"/>
      <w:r>
        <w:rPr>
          <w:highlight w:val="white"/>
        </w:rPr>
        <w:t>Zakona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prije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upućivanja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ove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Odluke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Gradskom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vijeću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Grada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Opuzena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donošenje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nositelj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izrade</w:t>
      </w:r>
      <w:proofErr w:type="spellEnd"/>
      <w:r>
        <w:rPr>
          <w:highlight w:val="white"/>
        </w:rPr>
        <w:t xml:space="preserve"> Plana </w:t>
      </w:r>
      <w:proofErr w:type="spellStart"/>
      <w:r>
        <w:rPr>
          <w:highlight w:val="white"/>
        </w:rPr>
        <w:t>pribavio</w:t>
      </w:r>
      <w:proofErr w:type="spellEnd"/>
      <w:r>
        <w:rPr>
          <w:highlight w:val="white"/>
        </w:rPr>
        <w:t xml:space="preserve"> je </w:t>
      </w:r>
      <w:proofErr w:type="spellStart"/>
      <w:r>
        <w:rPr>
          <w:highlight w:val="white"/>
        </w:rPr>
        <w:t>mišljenje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Upravnog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odjela</w:t>
      </w:r>
      <w:proofErr w:type="spellEnd"/>
      <w:r>
        <w:rPr>
          <w:highlight w:val="white"/>
        </w:rPr>
        <w:t xml:space="preserve"> za </w:t>
      </w:r>
      <w:proofErr w:type="spellStart"/>
      <w:r>
        <w:rPr>
          <w:highlight w:val="white"/>
        </w:rPr>
        <w:t>zaštitu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okoliša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komunalne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poslove</w:t>
      </w:r>
      <w:proofErr w:type="spellEnd"/>
      <w:r>
        <w:rPr>
          <w:highlight w:val="white"/>
        </w:rPr>
        <w:t xml:space="preserve"> Du</w:t>
      </w:r>
      <w:r>
        <w:rPr>
          <w:highlight w:val="white"/>
        </w:rPr>
        <w:t xml:space="preserve">brovačko-neretvanske županije, u </w:t>
      </w:r>
      <w:proofErr w:type="spellStart"/>
      <w:r>
        <w:rPr>
          <w:highlight w:val="white"/>
        </w:rPr>
        <w:t>postupku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ocjene</w:t>
      </w:r>
      <w:proofErr w:type="spellEnd"/>
      <w:r>
        <w:rPr>
          <w:highlight w:val="white"/>
        </w:rPr>
        <w:t xml:space="preserve"> o </w:t>
      </w:r>
      <w:proofErr w:type="spellStart"/>
      <w:r>
        <w:rPr>
          <w:highlight w:val="white"/>
        </w:rPr>
        <w:t>potrebi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strateške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procjene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utjecaja</w:t>
      </w:r>
      <w:proofErr w:type="spellEnd"/>
      <w:r>
        <w:rPr>
          <w:highlight w:val="white"/>
        </w:rPr>
        <w:t xml:space="preserve"> plana </w:t>
      </w:r>
      <w:proofErr w:type="spellStart"/>
      <w:r>
        <w:rPr>
          <w:highlight w:val="white"/>
        </w:rPr>
        <w:t>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okoliš</w:t>
      </w:r>
      <w:proofErr w:type="spellEnd"/>
      <w:r>
        <w:rPr>
          <w:highlight w:val="white"/>
        </w:rPr>
        <w:t xml:space="preserve">, da </w:t>
      </w:r>
      <w:proofErr w:type="spellStart"/>
      <w:r>
        <w:rPr>
          <w:highlight w:val="white"/>
        </w:rPr>
        <w:t>nije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potrebno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provesti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postupak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strateške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procjene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niti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ocjene</w:t>
      </w:r>
      <w:proofErr w:type="spellEnd"/>
      <w:r>
        <w:rPr>
          <w:highlight w:val="white"/>
        </w:rPr>
        <w:t xml:space="preserve"> o </w:t>
      </w:r>
      <w:proofErr w:type="spellStart"/>
      <w:r>
        <w:rPr>
          <w:highlight w:val="white"/>
        </w:rPr>
        <w:t>potrebi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strateške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procjene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utjecaja</w:t>
      </w:r>
      <w:proofErr w:type="spellEnd"/>
      <w:r>
        <w:rPr>
          <w:highlight w:val="white"/>
        </w:rPr>
        <w:t xml:space="preserve"> Plana </w:t>
      </w:r>
      <w:proofErr w:type="spellStart"/>
      <w:r>
        <w:rPr>
          <w:highlight w:val="white"/>
        </w:rPr>
        <w:t>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okoliš</w:t>
      </w:r>
      <w:proofErr w:type="spellEnd"/>
      <w:r>
        <w:rPr>
          <w:highlight w:val="white"/>
        </w:rPr>
        <w:t>.</w:t>
      </w:r>
    </w:p>
    <w:p w14:paraId="00000026" w14:textId="77777777" w:rsidR="001253CC" w:rsidRDefault="00FB72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line="240" w:lineRule="auto"/>
        <w:ind w:left="540" w:hanging="540"/>
        <w:rPr>
          <w:highlight w:val="white"/>
        </w:rPr>
      </w:pPr>
      <w:r>
        <w:rPr>
          <w:b/>
          <w:highlight w:val="white"/>
        </w:rPr>
        <w:t>VII.</w:t>
      </w:r>
      <w:r>
        <w:rPr>
          <w:b/>
          <w:highlight w:val="white"/>
        </w:rPr>
        <w:tab/>
        <w:t>NAČIN PRIBAVLJANJA STRUČNI</w:t>
      </w:r>
      <w:r>
        <w:rPr>
          <w:b/>
          <w:highlight w:val="white"/>
        </w:rPr>
        <w:t>H RJEŠENJA</w:t>
      </w:r>
    </w:p>
    <w:p w14:paraId="00000027" w14:textId="77777777" w:rsidR="001253CC" w:rsidRDefault="001253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center"/>
      </w:pPr>
    </w:p>
    <w:p w14:paraId="00000028" w14:textId="77777777" w:rsidR="001253CC" w:rsidRDefault="00FB724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right="0"/>
        <w:jc w:val="both"/>
        <w:rPr>
          <w:highlight w:val="white"/>
        </w:rPr>
      </w:pPr>
      <w:proofErr w:type="spellStart"/>
      <w:r>
        <w:rPr>
          <w:highlight w:val="white"/>
        </w:rPr>
        <w:t>Stručno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rješenje</w:t>
      </w:r>
      <w:proofErr w:type="spellEnd"/>
      <w:r>
        <w:rPr>
          <w:highlight w:val="white"/>
        </w:rPr>
        <w:t xml:space="preserve"> Plana </w:t>
      </w:r>
      <w:proofErr w:type="spellStart"/>
      <w:r>
        <w:rPr>
          <w:highlight w:val="white"/>
        </w:rPr>
        <w:t>izradit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će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stručni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izrađivač</w:t>
      </w:r>
      <w:proofErr w:type="spellEnd"/>
      <w:r>
        <w:rPr>
          <w:highlight w:val="white"/>
        </w:rPr>
        <w:t xml:space="preserve"> koji </w:t>
      </w:r>
      <w:proofErr w:type="spellStart"/>
      <w:r>
        <w:rPr>
          <w:highlight w:val="white"/>
        </w:rPr>
        <w:t>udovoljava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uvjetima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Pravilnika</w:t>
      </w:r>
      <w:proofErr w:type="spellEnd"/>
      <w:r>
        <w:rPr>
          <w:highlight w:val="white"/>
        </w:rPr>
        <w:t xml:space="preserve"> o </w:t>
      </w:r>
      <w:proofErr w:type="spellStart"/>
      <w:r>
        <w:rPr>
          <w:highlight w:val="white"/>
        </w:rPr>
        <w:t>izdavanju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suglasnosti</w:t>
      </w:r>
      <w:proofErr w:type="spellEnd"/>
      <w:r>
        <w:rPr>
          <w:highlight w:val="white"/>
        </w:rPr>
        <w:t xml:space="preserve"> za </w:t>
      </w:r>
      <w:proofErr w:type="spellStart"/>
      <w:r>
        <w:rPr>
          <w:highlight w:val="white"/>
        </w:rPr>
        <w:t>obavljanje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stručnih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poslova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prostornog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uređenja</w:t>
      </w:r>
      <w:proofErr w:type="spellEnd"/>
      <w:r>
        <w:rPr>
          <w:highlight w:val="white"/>
        </w:rPr>
        <w:t>.</w:t>
      </w:r>
    </w:p>
    <w:p w14:paraId="00000029" w14:textId="77777777" w:rsidR="001253CC" w:rsidRDefault="00FB72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line="240" w:lineRule="auto"/>
        <w:ind w:left="540" w:hanging="540"/>
        <w:jc w:val="both"/>
      </w:pPr>
      <w:r>
        <w:rPr>
          <w:b/>
          <w:highlight w:val="white"/>
        </w:rPr>
        <w:t>VIII.</w:t>
      </w:r>
      <w:r>
        <w:rPr>
          <w:b/>
          <w:highlight w:val="white"/>
        </w:rPr>
        <w:tab/>
        <w:t>POPIS JAVNOPRAVNIH TIJELA ODREĐENIH POSEBNIM PROPISIMA KOJA DAJU ZAHTJEVE ZA IZRADU PL</w:t>
      </w:r>
      <w:r>
        <w:rPr>
          <w:b/>
          <w:highlight w:val="white"/>
        </w:rPr>
        <w:t>ANA TE DRUGIH SUDIONIKA KOJI TREBAJU SUDJELOVATI U IZRADI PLANA</w:t>
      </w:r>
    </w:p>
    <w:p w14:paraId="0000002A" w14:textId="77777777" w:rsidR="001253CC" w:rsidRDefault="001253CC">
      <w:pPr>
        <w:numPr>
          <w:ilvl w:val="0"/>
          <w:numId w:val="3"/>
        </w:numPr>
        <w:spacing w:after="160" w:line="240" w:lineRule="auto"/>
        <w:jc w:val="center"/>
      </w:pPr>
    </w:p>
    <w:p w14:paraId="0000002B" w14:textId="77777777" w:rsidR="001253CC" w:rsidRDefault="00FB72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right="0"/>
        <w:jc w:val="both"/>
      </w:pPr>
      <w:proofErr w:type="spellStart"/>
      <w:r>
        <w:t>Tijela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daju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zahtjeve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sudjeluju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izrade</w:t>
      </w:r>
      <w:proofErr w:type="spellEnd"/>
      <w:r>
        <w:t xml:space="preserve"> Plana:</w:t>
      </w:r>
    </w:p>
    <w:p w14:paraId="0000002C" w14:textId="77777777" w:rsidR="001253CC" w:rsidRDefault="00FB7240">
      <w:pPr>
        <w:numPr>
          <w:ilvl w:val="0"/>
          <w:numId w:val="16"/>
        </w:numPr>
        <w:spacing w:after="0" w:line="240" w:lineRule="auto"/>
        <w:jc w:val="both"/>
      </w:pPr>
      <w:proofErr w:type="spellStart"/>
      <w:r>
        <w:t>Zavod</w:t>
      </w:r>
      <w:proofErr w:type="spellEnd"/>
      <w:r>
        <w:t xml:space="preserve"> za </w:t>
      </w:r>
      <w:proofErr w:type="spellStart"/>
      <w:r>
        <w:t>prostorno</w:t>
      </w:r>
      <w:proofErr w:type="spellEnd"/>
      <w:r>
        <w:t xml:space="preserve"> </w:t>
      </w:r>
      <w:proofErr w:type="spellStart"/>
      <w:r>
        <w:t>uređenje</w:t>
      </w:r>
      <w:proofErr w:type="spellEnd"/>
      <w:r>
        <w:t xml:space="preserve"> Dubrovačko-neretvanske županije, </w:t>
      </w:r>
      <w:proofErr w:type="spellStart"/>
      <w:r>
        <w:t>Petilovrijenci</w:t>
      </w:r>
      <w:proofErr w:type="spellEnd"/>
      <w:r>
        <w:t xml:space="preserve"> 2, Dubrovnik</w:t>
      </w:r>
    </w:p>
    <w:p w14:paraId="0000002D" w14:textId="77777777" w:rsidR="001253CC" w:rsidRDefault="00FB724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Dubrovačko-</w:t>
      </w:r>
      <w:proofErr w:type="spellStart"/>
      <w:r>
        <w:t>neretvanska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županija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Upravni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odjel</w:t>
      </w:r>
      <w:proofErr w:type="spellEnd"/>
      <w:r>
        <w:rPr>
          <w:highlight w:val="white"/>
        </w:rPr>
        <w:t xml:space="preserve"> za </w:t>
      </w:r>
      <w:proofErr w:type="spellStart"/>
      <w:r>
        <w:rPr>
          <w:highlight w:val="white"/>
        </w:rPr>
        <w:t>prostorno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uređenje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gradnju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Vukovarska</w:t>
      </w:r>
      <w:proofErr w:type="spellEnd"/>
      <w:r>
        <w:rPr>
          <w:highlight w:val="white"/>
        </w:rPr>
        <w:t xml:space="preserve"> 16, Dubrovnik</w:t>
      </w:r>
    </w:p>
    <w:p w14:paraId="0000002E" w14:textId="77777777" w:rsidR="001253CC" w:rsidRDefault="00FB724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Dubrovačko-</w:t>
      </w:r>
      <w:proofErr w:type="spellStart"/>
      <w:r>
        <w:t>neretvanska</w:t>
      </w:r>
      <w:proofErr w:type="spellEnd"/>
      <w:r>
        <w:t xml:space="preserve"> </w:t>
      </w:r>
      <w:proofErr w:type="spellStart"/>
      <w:r>
        <w:t>županija</w:t>
      </w:r>
      <w:proofErr w:type="spellEnd"/>
      <w:r>
        <w:t xml:space="preserve">,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odjel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okol</w:t>
      </w:r>
      <w:r>
        <w:t>iša</w:t>
      </w:r>
      <w:proofErr w:type="spellEnd"/>
      <w:r>
        <w:t xml:space="preserve">, </w:t>
      </w:r>
      <w:proofErr w:type="spellStart"/>
      <w:r>
        <w:t>imovinsko</w:t>
      </w:r>
      <w:proofErr w:type="spellEnd"/>
      <w:r>
        <w:t xml:space="preserve"> </w:t>
      </w:r>
      <w:proofErr w:type="spellStart"/>
      <w:r>
        <w:t>pravne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, </w:t>
      </w:r>
      <w:proofErr w:type="spellStart"/>
      <w:r>
        <w:t>Vukovarska</w:t>
      </w:r>
      <w:proofErr w:type="spellEnd"/>
      <w:r>
        <w:t xml:space="preserve"> 16, Dubrovnik</w:t>
      </w:r>
    </w:p>
    <w:p w14:paraId="0000002F" w14:textId="77777777" w:rsidR="001253CC" w:rsidRDefault="00FB724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Dubrovačko-</w:t>
      </w:r>
      <w:proofErr w:type="spellStart"/>
      <w:r>
        <w:t>neretvanska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županija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Upravni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odjel</w:t>
      </w:r>
      <w:proofErr w:type="spellEnd"/>
      <w:r>
        <w:rPr>
          <w:highlight w:val="white"/>
        </w:rPr>
        <w:t xml:space="preserve"> za </w:t>
      </w:r>
      <w:proofErr w:type="spellStart"/>
      <w:r>
        <w:rPr>
          <w:highlight w:val="white"/>
        </w:rPr>
        <w:t>gospodarstvo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</w:t>
      </w:r>
      <w:proofErr w:type="spellEnd"/>
      <w:r>
        <w:rPr>
          <w:highlight w:val="white"/>
        </w:rPr>
        <w:t xml:space="preserve"> more, </w:t>
      </w:r>
      <w:proofErr w:type="spellStart"/>
      <w:r>
        <w:rPr>
          <w:highlight w:val="white"/>
        </w:rPr>
        <w:t>Pred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Dvorom</w:t>
      </w:r>
      <w:proofErr w:type="spellEnd"/>
      <w:r>
        <w:rPr>
          <w:highlight w:val="white"/>
        </w:rPr>
        <w:t xml:space="preserve"> 1, Dubrovnik</w:t>
      </w:r>
    </w:p>
    <w:p w14:paraId="00000030" w14:textId="77777777" w:rsidR="001253CC" w:rsidRDefault="00FB724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highlight w:val="white"/>
        </w:rPr>
        <w:t xml:space="preserve">Ured </w:t>
      </w:r>
      <w:proofErr w:type="spellStart"/>
      <w:r>
        <w:rPr>
          <w:highlight w:val="white"/>
        </w:rPr>
        <w:t>dr</w:t>
      </w:r>
      <w:r>
        <w:t>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u Dubrovačko-</w:t>
      </w:r>
      <w:proofErr w:type="spellStart"/>
      <w:r>
        <w:t>neretvanskoj</w:t>
      </w:r>
      <w:proofErr w:type="spellEnd"/>
      <w:r>
        <w:t xml:space="preserve"> </w:t>
      </w:r>
      <w:proofErr w:type="spellStart"/>
      <w:r>
        <w:t>županiji</w:t>
      </w:r>
      <w:proofErr w:type="spellEnd"/>
      <w:r>
        <w:t xml:space="preserve">, </w:t>
      </w:r>
      <w:proofErr w:type="spellStart"/>
      <w:r>
        <w:t>Služba</w:t>
      </w:r>
      <w:proofErr w:type="spellEnd"/>
      <w:r>
        <w:t xml:space="preserve"> za </w:t>
      </w:r>
      <w:proofErr w:type="spellStart"/>
      <w:r>
        <w:t>gospodarstvo</w:t>
      </w:r>
      <w:proofErr w:type="spellEnd"/>
      <w:r>
        <w:t xml:space="preserve">, </w:t>
      </w:r>
      <w:proofErr w:type="spellStart"/>
      <w:r>
        <w:t>Vukovarska</w:t>
      </w:r>
      <w:proofErr w:type="spellEnd"/>
      <w:r>
        <w:t xml:space="preserve"> 1</w:t>
      </w:r>
      <w:r>
        <w:t>6, Dubrovnik</w:t>
      </w:r>
    </w:p>
    <w:p w14:paraId="00000031" w14:textId="77777777" w:rsidR="001253CC" w:rsidRDefault="00FB724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proofErr w:type="spellStart"/>
      <w:r>
        <w:t>Ministarstvo</w:t>
      </w:r>
      <w:proofErr w:type="spellEnd"/>
      <w:r>
        <w:t xml:space="preserve"> </w:t>
      </w:r>
      <w:proofErr w:type="spellStart"/>
      <w:r>
        <w:t>kulture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medija</w:t>
      </w:r>
      <w:proofErr w:type="spellEnd"/>
      <w:r>
        <w:t xml:space="preserve">, </w:t>
      </w:r>
      <w:proofErr w:type="spellStart"/>
      <w:r>
        <w:t>Uprava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kulturne</w:t>
      </w:r>
      <w:proofErr w:type="spellEnd"/>
      <w:r>
        <w:t xml:space="preserve"> </w:t>
      </w:r>
      <w:proofErr w:type="spellStart"/>
      <w:r>
        <w:t>baštine</w:t>
      </w:r>
      <w:proofErr w:type="spellEnd"/>
      <w:r>
        <w:t xml:space="preserve">, </w:t>
      </w:r>
      <w:proofErr w:type="spellStart"/>
      <w:r>
        <w:t>Konzervatorski</w:t>
      </w:r>
      <w:proofErr w:type="spellEnd"/>
      <w:r>
        <w:t xml:space="preserve"> </w:t>
      </w:r>
      <w:proofErr w:type="spellStart"/>
      <w:r>
        <w:t>odjel</w:t>
      </w:r>
      <w:proofErr w:type="spellEnd"/>
      <w:r>
        <w:t xml:space="preserve"> u </w:t>
      </w:r>
      <w:proofErr w:type="spellStart"/>
      <w:r>
        <w:t>Imotskom</w:t>
      </w:r>
      <w:proofErr w:type="spellEnd"/>
      <w:r>
        <w:t xml:space="preserve">, A. </w:t>
      </w:r>
      <w:proofErr w:type="spellStart"/>
      <w:r>
        <w:t>Starčevića</w:t>
      </w:r>
      <w:proofErr w:type="spellEnd"/>
      <w:r>
        <w:t xml:space="preserve"> 7, </w:t>
      </w:r>
      <w:proofErr w:type="spellStart"/>
      <w:r>
        <w:t>Imotski</w:t>
      </w:r>
      <w:proofErr w:type="spellEnd"/>
    </w:p>
    <w:p w14:paraId="00000032" w14:textId="77777777" w:rsidR="001253CC" w:rsidRDefault="00FB724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proofErr w:type="spellStart"/>
      <w:r>
        <w:t>Ministarstv</w:t>
      </w:r>
      <w:r>
        <w:rPr>
          <w:highlight w:val="white"/>
        </w:rPr>
        <w:t>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unutarnjih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poslova</w:t>
      </w:r>
      <w:proofErr w:type="spellEnd"/>
      <w:r>
        <w:rPr>
          <w:highlight w:val="white"/>
        </w:rPr>
        <w:t xml:space="preserve"> - PU Dubrovačko-</w:t>
      </w:r>
      <w:proofErr w:type="spellStart"/>
      <w:r>
        <w:rPr>
          <w:highlight w:val="white"/>
        </w:rPr>
        <w:t>neretvanska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Odjel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upravnih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inspekcijskih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poslova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zaštite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spašava</w:t>
      </w:r>
      <w:r>
        <w:rPr>
          <w:highlight w:val="white"/>
        </w:rPr>
        <w:t>nja</w:t>
      </w:r>
      <w:proofErr w:type="spellEnd"/>
      <w:r>
        <w:rPr>
          <w:highlight w:val="white"/>
        </w:rPr>
        <w:t xml:space="preserve">, Dr. Ante </w:t>
      </w:r>
      <w:proofErr w:type="spellStart"/>
      <w:r>
        <w:rPr>
          <w:highlight w:val="white"/>
        </w:rPr>
        <w:t>Starčevića</w:t>
      </w:r>
      <w:proofErr w:type="spellEnd"/>
      <w:r>
        <w:rPr>
          <w:highlight w:val="white"/>
        </w:rPr>
        <w:t xml:space="preserve"> 13, Dubrovnik</w:t>
      </w:r>
    </w:p>
    <w:p w14:paraId="00000033" w14:textId="77777777" w:rsidR="001253CC" w:rsidRDefault="00FB7240">
      <w:pPr>
        <w:numPr>
          <w:ilvl w:val="0"/>
          <w:numId w:val="10"/>
        </w:numPr>
        <w:spacing w:after="0" w:line="240" w:lineRule="auto"/>
        <w:jc w:val="both"/>
        <w:rPr>
          <w:highlight w:val="white"/>
        </w:rPr>
      </w:pPr>
      <w:proofErr w:type="spellStart"/>
      <w:r>
        <w:t>Ministarstvo</w:t>
      </w:r>
      <w:proofErr w:type="spellEnd"/>
      <w:r>
        <w:t xml:space="preserve"> </w:t>
      </w:r>
      <w:proofErr w:type="spellStart"/>
      <w:r>
        <w:t>unutarnjih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, </w:t>
      </w:r>
      <w:proofErr w:type="spellStart"/>
      <w:r>
        <w:t>Ravnateljstvo</w:t>
      </w:r>
      <w:proofErr w:type="spellEnd"/>
      <w:r>
        <w:t xml:space="preserve"> </w:t>
      </w:r>
      <w:proofErr w:type="spellStart"/>
      <w:r>
        <w:t>civilne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, </w:t>
      </w:r>
      <w:proofErr w:type="spellStart"/>
      <w:r>
        <w:t>Područni</w:t>
      </w:r>
      <w:proofErr w:type="spellEnd"/>
      <w:r>
        <w:t xml:space="preserve"> </w:t>
      </w:r>
      <w:proofErr w:type="spellStart"/>
      <w:r>
        <w:t>ured</w:t>
      </w:r>
      <w:proofErr w:type="spellEnd"/>
      <w:r>
        <w:t xml:space="preserve"> </w:t>
      </w:r>
      <w:proofErr w:type="spellStart"/>
      <w:r>
        <w:t>civilne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Split, </w:t>
      </w:r>
      <w:proofErr w:type="spellStart"/>
      <w:r>
        <w:t>Služba</w:t>
      </w:r>
      <w:proofErr w:type="spellEnd"/>
      <w:r>
        <w:t xml:space="preserve"> </w:t>
      </w:r>
      <w:proofErr w:type="spellStart"/>
      <w:r>
        <w:t>civilne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Dubrovnik, </w:t>
      </w:r>
      <w:proofErr w:type="spellStart"/>
      <w:r>
        <w:t>Liechtensteinov</w:t>
      </w:r>
      <w:proofErr w:type="spellEnd"/>
      <w:r>
        <w:t xml:space="preserve"> put 31, Dubrovnik</w:t>
      </w:r>
    </w:p>
    <w:p w14:paraId="00000034" w14:textId="77777777" w:rsidR="001253CC" w:rsidRDefault="00FB7240">
      <w:pPr>
        <w:numPr>
          <w:ilvl w:val="0"/>
          <w:numId w:val="16"/>
        </w:numPr>
        <w:spacing w:after="0" w:line="240" w:lineRule="auto"/>
        <w:ind w:right="0"/>
        <w:jc w:val="both"/>
      </w:pPr>
      <w:proofErr w:type="spellStart"/>
      <w:r>
        <w:t>Ministarstvo</w:t>
      </w:r>
      <w:proofErr w:type="spellEnd"/>
      <w:r>
        <w:t xml:space="preserve"> </w:t>
      </w:r>
      <w:proofErr w:type="spellStart"/>
      <w:r>
        <w:t>prostornoga</w:t>
      </w:r>
      <w:proofErr w:type="spellEnd"/>
      <w:r>
        <w:t xml:space="preserve"> </w:t>
      </w:r>
      <w:proofErr w:type="spellStart"/>
      <w:r>
        <w:t>uređenja</w:t>
      </w:r>
      <w:proofErr w:type="spellEnd"/>
      <w:r>
        <w:t xml:space="preserve">, </w:t>
      </w:r>
      <w:proofErr w:type="spellStart"/>
      <w:r>
        <w:t>graditeljstva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, </w:t>
      </w:r>
      <w:proofErr w:type="spellStart"/>
      <w:r>
        <w:t>Ulica</w:t>
      </w:r>
      <w:proofErr w:type="spellEnd"/>
      <w:r>
        <w:t xml:space="preserve"> Ivana </w:t>
      </w:r>
      <w:proofErr w:type="spellStart"/>
      <w:r>
        <w:t>Dežmana</w:t>
      </w:r>
      <w:proofErr w:type="spellEnd"/>
      <w:r>
        <w:t xml:space="preserve"> 10, 10000 Zagreb</w:t>
      </w:r>
    </w:p>
    <w:p w14:paraId="00000035" w14:textId="77777777" w:rsidR="001253CC" w:rsidRDefault="00FB724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proofErr w:type="spellStart"/>
      <w:r>
        <w:t>Hrvatske</w:t>
      </w:r>
      <w:proofErr w:type="spellEnd"/>
      <w:r>
        <w:t xml:space="preserve"> </w:t>
      </w:r>
      <w:proofErr w:type="spellStart"/>
      <w:r>
        <w:t>vode</w:t>
      </w:r>
      <w:proofErr w:type="spellEnd"/>
      <w:r>
        <w:t xml:space="preserve">, </w:t>
      </w:r>
      <w:proofErr w:type="spellStart"/>
      <w:r>
        <w:t>Vodnogospodarski</w:t>
      </w:r>
      <w:proofErr w:type="spellEnd"/>
      <w:r>
        <w:t xml:space="preserve"> </w:t>
      </w:r>
      <w:proofErr w:type="spellStart"/>
      <w:r>
        <w:t>odjel</w:t>
      </w:r>
      <w:proofErr w:type="spellEnd"/>
      <w:r>
        <w:t xml:space="preserve"> za </w:t>
      </w:r>
      <w:proofErr w:type="spellStart"/>
      <w:r>
        <w:t>slivove</w:t>
      </w:r>
      <w:proofErr w:type="spellEnd"/>
      <w:r>
        <w:t xml:space="preserve"> </w:t>
      </w:r>
      <w:proofErr w:type="spellStart"/>
      <w:r>
        <w:t>južnoga</w:t>
      </w:r>
      <w:proofErr w:type="spellEnd"/>
      <w:r>
        <w:t xml:space="preserve"> </w:t>
      </w:r>
      <w:proofErr w:type="spellStart"/>
      <w:r>
        <w:t>Jadrana</w:t>
      </w:r>
      <w:proofErr w:type="spellEnd"/>
      <w:r>
        <w:t xml:space="preserve">, </w:t>
      </w:r>
      <w:proofErr w:type="spellStart"/>
      <w:r>
        <w:t>Vukovarska</w:t>
      </w:r>
      <w:proofErr w:type="spellEnd"/>
      <w:r>
        <w:t xml:space="preserve"> 35, p.p. 475, Split</w:t>
      </w:r>
    </w:p>
    <w:p w14:paraId="00000036" w14:textId="77777777" w:rsidR="001253CC" w:rsidRDefault="00FB724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proofErr w:type="spellStart"/>
      <w:r>
        <w:lastRenderedPageBreak/>
        <w:t>Hrvatske</w:t>
      </w:r>
      <w:proofErr w:type="spellEnd"/>
      <w:r>
        <w:t xml:space="preserve"> </w:t>
      </w:r>
      <w:proofErr w:type="spellStart"/>
      <w:r>
        <w:t>vode</w:t>
      </w:r>
      <w:proofErr w:type="spellEnd"/>
      <w:r>
        <w:t xml:space="preserve">, VGI za </w:t>
      </w:r>
      <w:proofErr w:type="spellStart"/>
      <w:r>
        <w:t>mali</w:t>
      </w:r>
      <w:proofErr w:type="spellEnd"/>
      <w:r>
        <w:t xml:space="preserve"> </w:t>
      </w:r>
      <w:proofErr w:type="spellStart"/>
      <w:r>
        <w:t>sliv</w:t>
      </w:r>
      <w:proofErr w:type="spellEnd"/>
      <w:r>
        <w:t xml:space="preserve"> "Neretva-</w:t>
      </w:r>
      <w:proofErr w:type="spellStart"/>
      <w:r>
        <w:t>Korčula</w:t>
      </w:r>
      <w:proofErr w:type="spellEnd"/>
      <w:r>
        <w:t xml:space="preserve">", </w:t>
      </w:r>
      <w:proofErr w:type="spellStart"/>
      <w:r>
        <w:t>Trg</w:t>
      </w:r>
      <w:proofErr w:type="spellEnd"/>
      <w:r>
        <w:t xml:space="preserve"> </w:t>
      </w:r>
      <w:proofErr w:type="spellStart"/>
      <w:r>
        <w:t>Opuzenske</w:t>
      </w:r>
      <w:proofErr w:type="spellEnd"/>
      <w:r>
        <w:t xml:space="preserve"> </w:t>
      </w:r>
      <w:proofErr w:type="spellStart"/>
      <w:r>
        <w:t>bojne</w:t>
      </w:r>
      <w:proofErr w:type="spellEnd"/>
      <w:r>
        <w:t xml:space="preserve"> 5, Opuzen</w:t>
      </w:r>
    </w:p>
    <w:p w14:paraId="00000037" w14:textId="77777777" w:rsidR="001253CC" w:rsidRDefault="00FB724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proofErr w:type="spellStart"/>
      <w:r>
        <w:t>Hrvatske</w:t>
      </w:r>
      <w:proofErr w:type="spellEnd"/>
      <w:r>
        <w:t xml:space="preserve"> </w:t>
      </w:r>
      <w:proofErr w:type="spellStart"/>
      <w:r>
        <w:t>ceste</w:t>
      </w:r>
      <w:proofErr w:type="spellEnd"/>
      <w:r>
        <w:t xml:space="preserve">, </w:t>
      </w:r>
      <w:proofErr w:type="spellStart"/>
      <w:r>
        <w:t>Vonči</w:t>
      </w:r>
      <w:r>
        <w:t>nina</w:t>
      </w:r>
      <w:proofErr w:type="spellEnd"/>
      <w:r>
        <w:t xml:space="preserve"> 3, Zagreb</w:t>
      </w:r>
    </w:p>
    <w:p w14:paraId="00000038" w14:textId="77777777" w:rsidR="001253CC" w:rsidRDefault="00FB724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proofErr w:type="spellStart"/>
      <w:r>
        <w:t>Hrvatske</w:t>
      </w:r>
      <w:proofErr w:type="spellEnd"/>
      <w:r>
        <w:t xml:space="preserve"> </w:t>
      </w:r>
      <w:proofErr w:type="spellStart"/>
      <w:r>
        <w:t>ceste</w:t>
      </w:r>
      <w:proofErr w:type="spellEnd"/>
      <w:r>
        <w:t xml:space="preserve">, </w:t>
      </w:r>
      <w:proofErr w:type="spellStart"/>
      <w:r>
        <w:t>Ispostava</w:t>
      </w:r>
      <w:proofErr w:type="spellEnd"/>
      <w:r>
        <w:t xml:space="preserve"> Dubrovnik, </w:t>
      </w:r>
      <w:proofErr w:type="spellStart"/>
      <w:r>
        <w:t>Vladimira</w:t>
      </w:r>
      <w:proofErr w:type="spellEnd"/>
      <w:r>
        <w:t xml:space="preserve"> </w:t>
      </w:r>
      <w:proofErr w:type="spellStart"/>
      <w:r>
        <w:t>Nazora</w:t>
      </w:r>
      <w:proofErr w:type="spellEnd"/>
      <w:r>
        <w:t xml:space="preserve"> 8, Dubrovnik</w:t>
      </w:r>
    </w:p>
    <w:p w14:paraId="00000039" w14:textId="77777777" w:rsidR="001253CC" w:rsidRDefault="00FB724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proofErr w:type="spellStart"/>
      <w:r>
        <w:t>Županijska</w:t>
      </w:r>
      <w:proofErr w:type="spellEnd"/>
      <w:r>
        <w:t xml:space="preserve"> </w:t>
      </w:r>
      <w:proofErr w:type="spellStart"/>
      <w:r>
        <w:t>uprava</w:t>
      </w:r>
      <w:proofErr w:type="spellEnd"/>
      <w:r>
        <w:t xml:space="preserve"> za </w:t>
      </w:r>
      <w:proofErr w:type="spellStart"/>
      <w:r>
        <w:t>ceste</w:t>
      </w:r>
      <w:proofErr w:type="spellEnd"/>
      <w:r>
        <w:t xml:space="preserve"> Dubrovačko-neretvanske županije, </w:t>
      </w:r>
      <w:proofErr w:type="spellStart"/>
      <w:r>
        <w:t>Vladimira</w:t>
      </w:r>
      <w:proofErr w:type="spellEnd"/>
      <w:r>
        <w:t xml:space="preserve"> </w:t>
      </w:r>
      <w:proofErr w:type="spellStart"/>
      <w:r>
        <w:t>Nazora</w:t>
      </w:r>
      <w:proofErr w:type="spellEnd"/>
      <w:r>
        <w:t xml:space="preserve"> 8, Dubrovnik</w:t>
      </w:r>
    </w:p>
    <w:p w14:paraId="0000003A" w14:textId="77777777" w:rsidR="001253CC" w:rsidRDefault="00FB724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 xml:space="preserve">Hrvatska </w:t>
      </w:r>
      <w:proofErr w:type="spellStart"/>
      <w:r>
        <w:t>regulatorna</w:t>
      </w:r>
      <w:proofErr w:type="spellEnd"/>
      <w:r>
        <w:t xml:space="preserve"> agencija za </w:t>
      </w:r>
      <w:proofErr w:type="spellStart"/>
      <w:r>
        <w:t>mrežne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, Roberta </w:t>
      </w:r>
      <w:proofErr w:type="spellStart"/>
      <w:r>
        <w:t>Frangeša</w:t>
      </w:r>
      <w:proofErr w:type="spellEnd"/>
      <w:r>
        <w:t xml:space="preserve"> </w:t>
      </w:r>
      <w:proofErr w:type="spellStart"/>
      <w:r>
        <w:t>Mihanovića</w:t>
      </w:r>
      <w:proofErr w:type="spellEnd"/>
      <w:r>
        <w:t xml:space="preserve"> 9, </w:t>
      </w:r>
      <w:r>
        <w:t>Zagreb</w:t>
      </w:r>
    </w:p>
    <w:p w14:paraId="0000003B" w14:textId="77777777" w:rsidR="001253CC" w:rsidRDefault="00FB724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 xml:space="preserve">HEP – Operator </w:t>
      </w:r>
      <w:proofErr w:type="spellStart"/>
      <w:r>
        <w:t>distribucijskog</w:t>
      </w:r>
      <w:proofErr w:type="spellEnd"/>
      <w:r>
        <w:t xml:space="preserve"> </w:t>
      </w:r>
      <w:proofErr w:type="spellStart"/>
      <w:r>
        <w:t>sustava</w:t>
      </w:r>
      <w:proofErr w:type="spellEnd"/>
      <w:r>
        <w:t xml:space="preserve"> d.o.o. - </w:t>
      </w:r>
      <w:proofErr w:type="spellStart"/>
      <w:r>
        <w:t>Elektrodalmacija</w:t>
      </w:r>
      <w:proofErr w:type="spellEnd"/>
      <w:r>
        <w:t xml:space="preserve">, </w:t>
      </w:r>
      <w:proofErr w:type="spellStart"/>
      <w:r>
        <w:t>Poljička</w:t>
      </w:r>
      <w:proofErr w:type="spellEnd"/>
      <w:r>
        <w:t xml:space="preserve"> cesta bb, Split</w:t>
      </w:r>
    </w:p>
    <w:p w14:paraId="0000003C" w14:textId="77777777" w:rsidR="001253CC" w:rsidRDefault="00FB724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 xml:space="preserve">HEP – Operator </w:t>
      </w:r>
      <w:proofErr w:type="spellStart"/>
      <w:r>
        <w:t>distribucijskog</w:t>
      </w:r>
      <w:proofErr w:type="spellEnd"/>
      <w:r>
        <w:t xml:space="preserve"> </w:t>
      </w:r>
      <w:proofErr w:type="spellStart"/>
      <w:r>
        <w:t>sustava</w:t>
      </w:r>
      <w:proofErr w:type="spellEnd"/>
      <w:r>
        <w:t xml:space="preserve"> d.o.o., </w:t>
      </w:r>
      <w:proofErr w:type="spellStart"/>
      <w:r>
        <w:t>Pogon</w:t>
      </w:r>
      <w:proofErr w:type="spellEnd"/>
      <w:r>
        <w:t xml:space="preserve"> </w:t>
      </w:r>
      <w:proofErr w:type="spellStart"/>
      <w:r>
        <w:t>Metković</w:t>
      </w:r>
      <w:proofErr w:type="spellEnd"/>
      <w:r>
        <w:t xml:space="preserve">, </w:t>
      </w:r>
      <w:proofErr w:type="spellStart"/>
      <w:r>
        <w:t>Mlinska</w:t>
      </w:r>
      <w:proofErr w:type="spellEnd"/>
      <w:r>
        <w:t xml:space="preserve"> 1a, </w:t>
      </w:r>
      <w:proofErr w:type="spellStart"/>
      <w:r>
        <w:t>Metković</w:t>
      </w:r>
      <w:proofErr w:type="spellEnd"/>
    </w:p>
    <w:p w14:paraId="0000003D" w14:textId="77777777" w:rsidR="001253CC" w:rsidRDefault="00FB724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 xml:space="preserve">NPKLM </w:t>
      </w:r>
      <w:proofErr w:type="spellStart"/>
      <w:r>
        <w:t>vodovod</w:t>
      </w:r>
      <w:proofErr w:type="spellEnd"/>
      <w:r>
        <w:t xml:space="preserve"> d.o.o., Put </w:t>
      </w:r>
      <w:proofErr w:type="spellStart"/>
      <w:r>
        <w:t>Sv</w:t>
      </w:r>
      <w:proofErr w:type="spellEnd"/>
      <w:r>
        <w:t xml:space="preserve">. Luke 1, </w:t>
      </w:r>
      <w:proofErr w:type="spellStart"/>
      <w:r>
        <w:t>Korčula</w:t>
      </w:r>
      <w:proofErr w:type="spellEnd"/>
    </w:p>
    <w:p w14:paraId="0000003E" w14:textId="77777777" w:rsidR="001253CC" w:rsidRDefault="00FB724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proofErr w:type="spellStart"/>
      <w:r>
        <w:t>lo</w:t>
      </w:r>
      <w:r>
        <w:rPr>
          <w:highlight w:val="white"/>
        </w:rPr>
        <w:t>kalno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nadležna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komunalna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poduzeća</w:t>
      </w:r>
      <w:proofErr w:type="spellEnd"/>
    </w:p>
    <w:p w14:paraId="0000003F" w14:textId="77777777" w:rsidR="001253CC" w:rsidRDefault="00FB7240">
      <w:pPr>
        <w:spacing w:line="240" w:lineRule="auto"/>
        <w:jc w:val="both"/>
        <w:rPr>
          <w:highlight w:val="white"/>
        </w:rPr>
      </w:pPr>
      <w:proofErr w:type="spellStart"/>
      <w:r>
        <w:rPr>
          <w:highlight w:val="white"/>
        </w:rPr>
        <w:t>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drugi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sudionici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čije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sudjelovanje</w:t>
      </w:r>
      <w:proofErr w:type="spellEnd"/>
      <w:r>
        <w:rPr>
          <w:highlight w:val="white"/>
        </w:rPr>
        <w:t xml:space="preserve"> se u </w:t>
      </w:r>
      <w:proofErr w:type="spellStart"/>
      <w:r>
        <w:rPr>
          <w:highlight w:val="white"/>
        </w:rPr>
        <w:t>tijeku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izrade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pokaže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potrebnim</w:t>
      </w:r>
      <w:proofErr w:type="spellEnd"/>
      <w:r>
        <w:rPr>
          <w:highlight w:val="white"/>
        </w:rPr>
        <w:t>.</w:t>
      </w:r>
    </w:p>
    <w:p w14:paraId="00000040" w14:textId="77777777" w:rsidR="001253CC" w:rsidRDefault="00FB72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line="240" w:lineRule="auto"/>
        <w:ind w:left="540" w:hanging="540"/>
        <w:jc w:val="both"/>
      </w:pPr>
      <w:r>
        <w:rPr>
          <w:b/>
          <w:highlight w:val="white"/>
        </w:rPr>
        <w:t>IX.</w:t>
      </w:r>
      <w:r>
        <w:rPr>
          <w:b/>
          <w:highlight w:val="white"/>
        </w:rPr>
        <w:tab/>
        <w:t>PLANIRANI ROK ZA IZRADU PLANA, ODNOSNO NJEGOVIH POJEDINIH FAZA</w:t>
      </w:r>
    </w:p>
    <w:p w14:paraId="00000041" w14:textId="77777777" w:rsidR="001253CC" w:rsidRDefault="001253CC">
      <w:pPr>
        <w:numPr>
          <w:ilvl w:val="0"/>
          <w:numId w:val="3"/>
        </w:numPr>
        <w:spacing w:after="160" w:line="240" w:lineRule="auto"/>
        <w:jc w:val="center"/>
      </w:pPr>
    </w:p>
    <w:p w14:paraId="00000042" w14:textId="77777777" w:rsidR="001253CC" w:rsidRDefault="00FB72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0"/>
        <w:jc w:val="both"/>
        <w:rPr>
          <w:highlight w:val="white"/>
        </w:rPr>
      </w:pPr>
      <w:proofErr w:type="spellStart"/>
      <w:r>
        <w:rPr>
          <w:highlight w:val="white"/>
        </w:rPr>
        <w:t>Rok</w:t>
      </w:r>
      <w:proofErr w:type="spellEnd"/>
      <w:r>
        <w:rPr>
          <w:highlight w:val="white"/>
        </w:rPr>
        <w:t xml:space="preserve"> u </w:t>
      </w:r>
      <w:proofErr w:type="spellStart"/>
      <w:r>
        <w:rPr>
          <w:highlight w:val="white"/>
        </w:rPr>
        <w:t>kojem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tijela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osobe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iz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prethodnog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članka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obvezne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dostaviti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podatke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pla</w:t>
      </w:r>
      <w:r>
        <w:rPr>
          <w:highlight w:val="white"/>
        </w:rPr>
        <w:t>nske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smjernice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</w:t>
      </w:r>
      <w:proofErr w:type="spellEnd"/>
      <w:r>
        <w:rPr>
          <w:highlight w:val="white"/>
        </w:rPr>
        <w:t>/</w:t>
      </w:r>
      <w:proofErr w:type="spellStart"/>
      <w:r>
        <w:rPr>
          <w:highlight w:val="white"/>
        </w:rPr>
        <w:t>ili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dokumente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iz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područja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svoje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nadležnosti</w:t>
      </w:r>
      <w:proofErr w:type="spellEnd"/>
      <w:r>
        <w:rPr>
          <w:highlight w:val="white"/>
        </w:rPr>
        <w:t xml:space="preserve"> je 15 dana od dana </w:t>
      </w:r>
      <w:proofErr w:type="spellStart"/>
      <w:r>
        <w:rPr>
          <w:highlight w:val="white"/>
        </w:rPr>
        <w:t>zaprimanja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Odluke</w:t>
      </w:r>
      <w:proofErr w:type="spellEnd"/>
      <w:r>
        <w:rPr>
          <w:highlight w:val="white"/>
        </w:rPr>
        <w:t xml:space="preserve"> s </w:t>
      </w:r>
      <w:proofErr w:type="spellStart"/>
      <w:r>
        <w:rPr>
          <w:highlight w:val="white"/>
        </w:rPr>
        <w:t>pozivom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dostavu</w:t>
      </w:r>
      <w:proofErr w:type="spellEnd"/>
      <w:r>
        <w:rPr>
          <w:highlight w:val="white"/>
        </w:rPr>
        <w:t>.</w:t>
      </w:r>
    </w:p>
    <w:p w14:paraId="00000043" w14:textId="77777777" w:rsidR="001253CC" w:rsidRDefault="00FB72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0"/>
        <w:jc w:val="both"/>
        <w:rPr>
          <w:highlight w:val="white"/>
        </w:rPr>
      </w:pPr>
      <w:proofErr w:type="spellStart"/>
      <w:r>
        <w:rPr>
          <w:highlight w:val="white"/>
        </w:rPr>
        <w:t>Planirani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rok</w:t>
      </w:r>
      <w:proofErr w:type="spellEnd"/>
      <w:r>
        <w:rPr>
          <w:highlight w:val="white"/>
        </w:rPr>
        <w:t xml:space="preserve"> za </w:t>
      </w:r>
      <w:proofErr w:type="spellStart"/>
      <w:r>
        <w:rPr>
          <w:highlight w:val="white"/>
        </w:rPr>
        <w:t>izradu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Nacrta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prijedloga</w:t>
      </w:r>
      <w:proofErr w:type="spellEnd"/>
      <w:r>
        <w:rPr>
          <w:highlight w:val="white"/>
        </w:rPr>
        <w:t xml:space="preserve"> Plana je 20 </w:t>
      </w:r>
      <w:proofErr w:type="spellStart"/>
      <w:r>
        <w:rPr>
          <w:highlight w:val="white"/>
        </w:rPr>
        <w:t>radnih</w:t>
      </w:r>
      <w:proofErr w:type="spellEnd"/>
      <w:r>
        <w:rPr>
          <w:highlight w:val="white"/>
        </w:rPr>
        <w:t xml:space="preserve"> dana od </w:t>
      </w:r>
      <w:proofErr w:type="spellStart"/>
      <w:r>
        <w:rPr>
          <w:highlight w:val="white"/>
        </w:rPr>
        <w:t>dobivanja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podloga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odnosno</w:t>
      </w:r>
      <w:proofErr w:type="spellEnd"/>
      <w:r>
        <w:rPr>
          <w:highlight w:val="white"/>
        </w:rPr>
        <w:t xml:space="preserve"> dana </w:t>
      </w:r>
      <w:proofErr w:type="spellStart"/>
      <w:r>
        <w:rPr>
          <w:highlight w:val="white"/>
        </w:rPr>
        <w:t>isteka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roka</w:t>
      </w:r>
      <w:proofErr w:type="spellEnd"/>
      <w:r>
        <w:rPr>
          <w:highlight w:val="white"/>
        </w:rPr>
        <w:t xml:space="preserve"> za </w:t>
      </w:r>
      <w:proofErr w:type="spellStart"/>
      <w:r>
        <w:rPr>
          <w:highlight w:val="white"/>
        </w:rPr>
        <w:t>pribavljanje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prethodnih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zahtjeva</w:t>
      </w:r>
      <w:proofErr w:type="spellEnd"/>
      <w:r>
        <w:rPr>
          <w:highlight w:val="white"/>
        </w:rPr>
        <w:t>.</w:t>
      </w:r>
    </w:p>
    <w:p w14:paraId="00000044" w14:textId="77777777" w:rsidR="001253CC" w:rsidRDefault="00FB72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0"/>
        <w:jc w:val="both"/>
        <w:rPr>
          <w:highlight w:val="white"/>
        </w:rPr>
      </w:pPr>
      <w:proofErr w:type="spellStart"/>
      <w:r>
        <w:rPr>
          <w:highlight w:val="white"/>
        </w:rPr>
        <w:t>Rokovi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javne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rasprave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pripreme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izvješća</w:t>
      </w:r>
      <w:proofErr w:type="spellEnd"/>
      <w:r>
        <w:rPr>
          <w:highlight w:val="white"/>
        </w:rPr>
        <w:t xml:space="preserve"> o </w:t>
      </w:r>
      <w:proofErr w:type="spellStart"/>
      <w:r>
        <w:rPr>
          <w:highlight w:val="white"/>
        </w:rPr>
        <w:t>javnoj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raspravi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svi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ostali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rokovi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pojedinih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faza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izrade</w:t>
      </w:r>
      <w:proofErr w:type="spellEnd"/>
      <w:r>
        <w:rPr>
          <w:highlight w:val="white"/>
        </w:rPr>
        <w:t xml:space="preserve"> pla</w:t>
      </w:r>
      <w:r>
        <w:rPr>
          <w:highlight w:val="white"/>
        </w:rPr>
        <w:t xml:space="preserve">na </w:t>
      </w:r>
      <w:proofErr w:type="spellStart"/>
      <w:r>
        <w:rPr>
          <w:highlight w:val="white"/>
        </w:rPr>
        <w:t>utvrđeni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Zakonom</w:t>
      </w:r>
      <w:proofErr w:type="spellEnd"/>
      <w:r>
        <w:rPr>
          <w:highlight w:val="white"/>
        </w:rPr>
        <w:t>.</w:t>
      </w:r>
    </w:p>
    <w:p w14:paraId="00000045" w14:textId="77777777" w:rsidR="001253CC" w:rsidRDefault="00FB72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0"/>
        <w:jc w:val="both"/>
        <w:rPr>
          <w:highlight w:val="white"/>
        </w:rPr>
      </w:pPr>
      <w:proofErr w:type="spellStart"/>
      <w:r>
        <w:rPr>
          <w:highlight w:val="white"/>
        </w:rPr>
        <w:t>Rokovi</w:t>
      </w:r>
      <w:proofErr w:type="spellEnd"/>
      <w:r>
        <w:rPr>
          <w:highlight w:val="white"/>
        </w:rPr>
        <w:t xml:space="preserve"> za </w:t>
      </w:r>
      <w:proofErr w:type="spellStart"/>
      <w:r>
        <w:rPr>
          <w:highlight w:val="white"/>
        </w:rPr>
        <w:t>provedbu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pojedine</w:t>
      </w:r>
      <w:proofErr w:type="spellEnd"/>
      <w:r>
        <w:rPr>
          <w:highlight w:val="white"/>
        </w:rPr>
        <w:t xml:space="preserve"> faze </w:t>
      </w:r>
      <w:proofErr w:type="spellStart"/>
      <w:r>
        <w:rPr>
          <w:highlight w:val="white"/>
        </w:rPr>
        <w:t>izrade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donošenja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Izmjena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dopuna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utvrđeni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ovom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odlukom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mogu</w:t>
      </w:r>
      <w:proofErr w:type="spellEnd"/>
      <w:r>
        <w:rPr>
          <w:highlight w:val="white"/>
        </w:rPr>
        <w:t xml:space="preserve"> se </w:t>
      </w:r>
      <w:proofErr w:type="spellStart"/>
      <w:r>
        <w:rPr>
          <w:highlight w:val="white"/>
        </w:rPr>
        <w:t>mijenjati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sukladno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uvjetima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propisanim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Zakonom</w:t>
      </w:r>
      <w:proofErr w:type="spellEnd"/>
      <w:r>
        <w:rPr>
          <w:highlight w:val="white"/>
        </w:rPr>
        <w:t>.</w:t>
      </w:r>
    </w:p>
    <w:p w14:paraId="00000046" w14:textId="77777777" w:rsidR="001253CC" w:rsidRDefault="00FB72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line="240" w:lineRule="auto"/>
        <w:ind w:left="540" w:hanging="540"/>
      </w:pPr>
      <w:r>
        <w:rPr>
          <w:b/>
          <w:highlight w:val="white"/>
        </w:rPr>
        <w:t>X.</w:t>
      </w:r>
      <w:r>
        <w:rPr>
          <w:b/>
          <w:highlight w:val="white"/>
        </w:rPr>
        <w:tab/>
        <w:t>IZVORI FINANCIRANJA IZRADE PLANA</w:t>
      </w:r>
    </w:p>
    <w:p w14:paraId="00000047" w14:textId="77777777" w:rsidR="001253CC" w:rsidRDefault="001253CC">
      <w:pPr>
        <w:numPr>
          <w:ilvl w:val="0"/>
          <w:numId w:val="3"/>
        </w:numPr>
        <w:spacing w:after="160" w:line="240" w:lineRule="auto"/>
        <w:ind w:firstLine="360"/>
        <w:jc w:val="center"/>
      </w:pPr>
    </w:p>
    <w:p w14:paraId="00000048" w14:textId="77777777" w:rsidR="001253CC" w:rsidRDefault="00FB724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right="0"/>
        <w:jc w:val="both"/>
        <w:rPr>
          <w:highlight w:val="white"/>
        </w:rPr>
      </w:pPr>
      <w:proofErr w:type="spellStart"/>
      <w:r>
        <w:rPr>
          <w:highlight w:val="white"/>
        </w:rPr>
        <w:t>Sredstva</w:t>
      </w:r>
      <w:proofErr w:type="spellEnd"/>
      <w:r>
        <w:rPr>
          <w:highlight w:val="white"/>
        </w:rPr>
        <w:t xml:space="preserve"> za </w:t>
      </w:r>
      <w:proofErr w:type="spellStart"/>
      <w:r>
        <w:t>izradu</w:t>
      </w:r>
      <w:proofErr w:type="spellEnd"/>
      <w:r>
        <w:rPr>
          <w:highlight w:val="white"/>
        </w:rPr>
        <w:t xml:space="preserve"> Plana </w:t>
      </w:r>
      <w:proofErr w:type="spellStart"/>
      <w:r>
        <w:rPr>
          <w:highlight w:val="white"/>
        </w:rPr>
        <w:t>osigurana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su</w:t>
      </w:r>
      <w:proofErr w:type="spellEnd"/>
      <w:r>
        <w:rPr>
          <w:highlight w:val="white"/>
        </w:rPr>
        <w:t xml:space="preserve"> u </w:t>
      </w:r>
      <w:proofErr w:type="spellStart"/>
      <w:r>
        <w:rPr>
          <w:highlight w:val="white"/>
        </w:rPr>
        <w:t>Proračun</w:t>
      </w:r>
      <w:r>
        <w:rPr>
          <w:highlight w:val="white"/>
        </w:rPr>
        <w:t>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Grada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Opuzena</w:t>
      </w:r>
      <w:proofErr w:type="spellEnd"/>
      <w:r>
        <w:t>.</w:t>
      </w:r>
    </w:p>
    <w:p w14:paraId="00000049" w14:textId="77777777" w:rsidR="001253CC" w:rsidRDefault="00FB72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line="240" w:lineRule="auto"/>
        <w:ind w:left="540" w:hanging="540"/>
      </w:pPr>
      <w:r>
        <w:rPr>
          <w:b/>
          <w:highlight w:val="white"/>
        </w:rPr>
        <w:t>XI.</w:t>
      </w:r>
      <w:r>
        <w:rPr>
          <w:b/>
          <w:highlight w:val="white"/>
        </w:rPr>
        <w:tab/>
        <w:t>ODLUKA O DRUGIM PITANJIMA ZNAČAJNIM ZA IZRADU NACRTA PLANA</w:t>
      </w:r>
    </w:p>
    <w:p w14:paraId="0000004A" w14:textId="77777777" w:rsidR="001253CC" w:rsidRDefault="001253CC">
      <w:pPr>
        <w:numPr>
          <w:ilvl w:val="0"/>
          <w:numId w:val="3"/>
        </w:numPr>
        <w:spacing w:after="160" w:line="240" w:lineRule="auto"/>
        <w:jc w:val="center"/>
      </w:pPr>
    </w:p>
    <w:p w14:paraId="0000004B" w14:textId="77777777" w:rsidR="001253CC" w:rsidRDefault="00FB724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right="0"/>
        <w:jc w:val="both"/>
        <w:rPr>
          <w:highlight w:val="white"/>
        </w:rPr>
      </w:pPr>
      <w:r>
        <w:t xml:space="preserve">Po </w:t>
      </w:r>
      <w:proofErr w:type="spellStart"/>
      <w:r>
        <w:t>ovoj</w:t>
      </w:r>
      <w:proofErr w:type="spellEnd"/>
      <w:r>
        <w:t xml:space="preserve"> </w:t>
      </w:r>
      <w:proofErr w:type="spellStart"/>
      <w:r>
        <w:t>Odluci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značajnih</w:t>
      </w:r>
      <w:proofErr w:type="spellEnd"/>
      <w:r>
        <w:t xml:space="preserve"> za </w:t>
      </w:r>
      <w:proofErr w:type="spellStart"/>
      <w:r>
        <w:t>izradu</w:t>
      </w:r>
      <w:proofErr w:type="spellEnd"/>
      <w:r>
        <w:t xml:space="preserve"> Plana.</w:t>
      </w:r>
    </w:p>
    <w:p w14:paraId="0000004C" w14:textId="77777777" w:rsidR="001253CC" w:rsidRDefault="00FB72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line="240" w:lineRule="auto"/>
        <w:ind w:left="540" w:hanging="540"/>
      </w:pPr>
      <w:r>
        <w:rPr>
          <w:b/>
          <w:highlight w:val="white"/>
        </w:rPr>
        <w:t>XII.</w:t>
      </w:r>
      <w:r>
        <w:rPr>
          <w:b/>
          <w:highlight w:val="white"/>
        </w:rPr>
        <w:tab/>
        <w:t>PRIJELAZNE I ZAVRŠNE ODREDBE</w:t>
      </w:r>
    </w:p>
    <w:p w14:paraId="0000004D" w14:textId="77777777" w:rsidR="001253CC" w:rsidRDefault="001253CC">
      <w:pPr>
        <w:numPr>
          <w:ilvl w:val="0"/>
          <w:numId w:val="3"/>
        </w:numPr>
        <w:spacing w:after="160" w:line="240" w:lineRule="auto"/>
        <w:jc w:val="center"/>
      </w:pPr>
    </w:p>
    <w:p w14:paraId="0000004E" w14:textId="77777777" w:rsidR="001253CC" w:rsidRDefault="00FB724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right="0"/>
        <w:jc w:val="both"/>
        <w:rPr>
          <w:highlight w:val="white"/>
        </w:rPr>
      </w:pPr>
      <w:r>
        <w:rPr>
          <w:highlight w:val="white"/>
        </w:rPr>
        <w:t>Ova</w:t>
      </w:r>
      <w:r>
        <w:t xml:space="preserve"> </w:t>
      </w:r>
      <w:proofErr w:type="spellStart"/>
      <w:r>
        <w:rPr>
          <w:highlight w:val="white"/>
        </w:rPr>
        <w:t>odluka</w:t>
      </w:r>
      <w:proofErr w:type="spellEnd"/>
      <w:r>
        <w:rPr>
          <w:highlight w:val="white"/>
        </w:rPr>
        <w:t xml:space="preserve"> stupa </w:t>
      </w:r>
      <w:proofErr w:type="spellStart"/>
      <w:r>
        <w:rPr>
          <w:highlight w:val="white"/>
        </w:rPr>
        <w:t>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snagu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osmoga</w:t>
      </w:r>
      <w:proofErr w:type="spellEnd"/>
      <w:r>
        <w:rPr>
          <w:highlight w:val="white"/>
        </w:rPr>
        <w:t xml:space="preserve"> dana od dana </w:t>
      </w:r>
      <w:proofErr w:type="spellStart"/>
      <w:r>
        <w:rPr>
          <w:highlight w:val="white"/>
        </w:rPr>
        <w:t>objave</w:t>
      </w:r>
      <w:proofErr w:type="spellEnd"/>
      <w:r>
        <w:rPr>
          <w:highlight w:val="white"/>
        </w:rPr>
        <w:t xml:space="preserve"> u </w:t>
      </w:r>
      <w:proofErr w:type="spellStart"/>
      <w:r>
        <w:rPr>
          <w:highlight w:val="white"/>
        </w:rPr>
        <w:t>Službenom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glasniku</w:t>
      </w:r>
      <w:proofErr w:type="spellEnd"/>
      <w:r>
        <w:rPr>
          <w:highlight w:val="white"/>
        </w:rPr>
        <w:t xml:space="preserve"> Grad </w:t>
      </w:r>
      <w:proofErr w:type="spellStart"/>
      <w:r>
        <w:rPr>
          <w:highlight w:val="white"/>
        </w:rPr>
        <w:t>Opuzena</w:t>
      </w:r>
      <w:proofErr w:type="spellEnd"/>
      <w:r>
        <w:rPr>
          <w:highlight w:val="white"/>
        </w:rPr>
        <w:t>.</w:t>
      </w:r>
    </w:p>
    <w:p w14:paraId="0000004F" w14:textId="77777777" w:rsidR="001253CC" w:rsidRDefault="001253CC">
      <w:pPr>
        <w:pBdr>
          <w:top w:val="nil"/>
          <w:left w:val="nil"/>
          <w:bottom w:val="nil"/>
          <w:right w:val="nil"/>
          <w:between w:val="nil"/>
        </w:pBdr>
        <w:ind w:left="720" w:right="0"/>
        <w:jc w:val="both"/>
      </w:pPr>
    </w:p>
    <w:p w14:paraId="00000050" w14:textId="77777777" w:rsidR="001253CC" w:rsidRDefault="00FB7240">
      <w:pPr>
        <w:shd w:val="clear" w:color="auto" w:fill="FFFFFF"/>
        <w:spacing w:after="0" w:line="240" w:lineRule="auto"/>
        <w:jc w:val="both"/>
      </w:pPr>
      <w:r>
        <w:t xml:space="preserve">KLASA: </w:t>
      </w:r>
    </w:p>
    <w:p w14:paraId="00000051" w14:textId="77777777" w:rsidR="001253CC" w:rsidRDefault="00FB7240">
      <w:pPr>
        <w:shd w:val="clear" w:color="auto" w:fill="FFFFFF"/>
        <w:spacing w:after="0" w:line="240" w:lineRule="auto"/>
        <w:jc w:val="both"/>
      </w:pPr>
      <w:r>
        <w:t xml:space="preserve">URBROJ: </w:t>
      </w:r>
    </w:p>
    <w:p w14:paraId="00000052" w14:textId="77777777" w:rsidR="001253CC" w:rsidRDefault="00FB7240">
      <w:pPr>
        <w:shd w:val="clear" w:color="auto" w:fill="FFFFFF"/>
        <w:spacing w:after="0" w:line="240" w:lineRule="auto"/>
        <w:jc w:val="both"/>
      </w:pPr>
      <w:r>
        <w:t>Opuzen, _</w:t>
      </w:r>
      <w:proofErr w:type="gramStart"/>
      <w:r>
        <w:t>_._</w:t>
      </w:r>
      <w:proofErr w:type="gramEnd"/>
      <w:r>
        <w:t>____ 2023.</w:t>
      </w:r>
    </w:p>
    <w:p w14:paraId="00000053" w14:textId="77777777" w:rsidR="001253CC" w:rsidRDefault="00FB7240">
      <w:pPr>
        <w:shd w:val="clear" w:color="auto" w:fill="FFFFFF"/>
        <w:spacing w:after="0" w:line="240" w:lineRule="auto"/>
        <w:jc w:val="right"/>
      </w:pPr>
      <w:r>
        <w:t xml:space="preserve">PREDSJEDNIK GRADSKOG VIJEĆA </w:t>
      </w:r>
    </w:p>
    <w:p w14:paraId="00000054" w14:textId="77777777" w:rsidR="001253CC" w:rsidRDefault="001253CC">
      <w:pPr>
        <w:shd w:val="clear" w:color="auto" w:fill="FFFFFF"/>
        <w:spacing w:after="0" w:line="240" w:lineRule="auto"/>
        <w:jc w:val="right"/>
      </w:pPr>
    </w:p>
    <w:p w14:paraId="00000055" w14:textId="77777777" w:rsidR="001253CC" w:rsidRDefault="00FB7240">
      <w:pPr>
        <w:shd w:val="clear" w:color="auto" w:fill="FFFFFF"/>
        <w:spacing w:after="0" w:line="240" w:lineRule="auto"/>
        <w:ind w:left="5760" w:firstLine="334"/>
        <w:jc w:val="center"/>
      </w:pPr>
      <w:r>
        <w:t xml:space="preserve">Jure Stanić </w:t>
      </w:r>
      <w:proofErr w:type="spellStart"/>
      <w:r>
        <w:t>v.r.</w:t>
      </w:r>
      <w:proofErr w:type="spellEnd"/>
    </w:p>
    <w:sectPr w:rsidR="001253C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08" w:right="1008" w:bottom="1008" w:left="1417" w:header="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46509" w14:textId="77777777" w:rsidR="00FB7240" w:rsidRDefault="00FB7240">
      <w:pPr>
        <w:spacing w:after="0" w:line="240" w:lineRule="auto"/>
      </w:pPr>
      <w:r>
        <w:separator/>
      </w:r>
    </w:p>
  </w:endnote>
  <w:endnote w:type="continuationSeparator" w:id="0">
    <w:p w14:paraId="73167FC9" w14:textId="77777777" w:rsidR="00FB7240" w:rsidRDefault="00FB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6" w14:textId="77777777" w:rsidR="001253CC" w:rsidRDefault="00FB7240">
    <w:pPr>
      <w:pBdr>
        <w:top w:val="nil"/>
        <w:left w:val="nil"/>
        <w:bottom w:val="nil"/>
        <w:right w:val="nil"/>
        <w:between w:val="nil"/>
      </w:pBdr>
      <w:jc w:val="right"/>
      <w:rPr>
        <w:b/>
        <w:color w:val="999999"/>
        <w:sz w:val="16"/>
        <w:szCs w:val="16"/>
      </w:rPr>
    </w:pPr>
    <w:r>
      <w:rPr>
        <w:b/>
        <w:color w:val="999999"/>
        <w:sz w:val="16"/>
        <w:szCs w:val="16"/>
      </w:rPr>
      <w:tab/>
    </w:r>
    <w:r>
      <w:rPr>
        <w:b/>
        <w:color w:val="999999"/>
        <w:sz w:val="16"/>
        <w:szCs w:val="16"/>
      </w:rPr>
      <w:tab/>
    </w:r>
    <w:r>
      <w:rPr>
        <w:b/>
        <w:color w:val="999999"/>
        <w:sz w:val="16"/>
        <w:szCs w:val="16"/>
      </w:rPr>
      <w:tab/>
    </w:r>
    <w:r>
      <w:rPr>
        <w:b/>
        <w:color w:val="999999"/>
        <w:sz w:val="16"/>
        <w:szCs w:val="16"/>
      </w:rPr>
      <w:tab/>
    </w:r>
    <w:r>
      <w:rPr>
        <w:b/>
        <w:color w:val="999999"/>
        <w:sz w:val="16"/>
        <w:szCs w:val="16"/>
      </w:rPr>
      <w:tab/>
    </w:r>
    <w:r>
      <w:rPr>
        <w:b/>
        <w:color w:val="999999"/>
        <w:sz w:val="16"/>
        <w:szCs w:val="16"/>
      </w:rPr>
      <w:tab/>
    </w:r>
    <w:r>
      <w:rPr>
        <w:b/>
        <w:color w:val="999999"/>
        <w:sz w:val="16"/>
        <w:szCs w:val="16"/>
      </w:rPr>
      <w:tab/>
    </w:r>
    <w:r>
      <w:rPr>
        <w:b/>
        <w:color w:val="999999"/>
        <w:sz w:val="16"/>
        <w:szCs w:val="16"/>
      </w:rPr>
      <w:tab/>
    </w:r>
    <w:r>
      <w:rPr>
        <w:b/>
        <w:color w:val="999999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9" w14:textId="77777777" w:rsidR="001253CC" w:rsidRDefault="00FB7240">
    <w:pPr>
      <w:jc w:val="right"/>
    </w:pPr>
    <w:r>
      <w:rPr>
        <w:b/>
        <w:color w:val="999999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363CB" w14:textId="77777777" w:rsidR="00FB7240" w:rsidRDefault="00FB7240">
      <w:pPr>
        <w:spacing w:after="0" w:line="240" w:lineRule="auto"/>
      </w:pPr>
      <w:r>
        <w:separator/>
      </w:r>
    </w:p>
  </w:footnote>
  <w:footnote w:type="continuationSeparator" w:id="0">
    <w:p w14:paraId="0DD865E0" w14:textId="77777777" w:rsidR="00FB7240" w:rsidRDefault="00FB7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7" w14:textId="77777777" w:rsidR="001253CC" w:rsidRDefault="001253CC">
    <w:pPr>
      <w:pBdr>
        <w:top w:val="nil"/>
        <w:left w:val="nil"/>
        <w:bottom w:val="nil"/>
        <w:right w:val="nil"/>
        <w:between w:val="nil"/>
      </w:pBdr>
      <w:jc w:val="center"/>
    </w:pPr>
  </w:p>
  <w:p w14:paraId="00000058" w14:textId="77777777" w:rsidR="001253CC" w:rsidRDefault="001253CC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999999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A" w14:textId="77777777" w:rsidR="001253CC" w:rsidRDefault="001253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09ED"/>
    <w:multiLevelType w:val="multilevel"/>
    <w:tmpl w:val="DAC2E91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6DD6DD4"/>
    <w:multiLevelType w:val="multilevel"/>
    <w:tmpl w:val="54C6C8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C70952"/>
    <w:multiLevelType w:val="multilevel"/>
    <w:tmpl w:val="80AA8A0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2CF4EE8"/>
    <w:multiLevelType w:val="multilevel"/>
    <w:tmpl w:val="BBA8B5E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3E03493"/>
    <w:multiLevelType w:val="multilevel"/>
    <w:tmpl w:val="48F425A8"/>
    <w:lvl w:ilvl="0">
      <w:start w:val="1"/>
      <w:numFmt w:val="decimal"/>
      <w:lvlText w:val="Članak %1."/>
      <w:lvlJc w:val="left"/>
      <w:pPr>
        <w:ind w:left="720" w:hanging="360"/>
      </w:pPr>
      <w:rPr>
        <w:b/>
        <w:color w:val="000000"/>
        <w:sz w:val="20"/>
        <w:szCs w:val="20"/>
        <w:u w:val="none"/>
      </w:rPr>
    </w:lvl>
    <w:lvl w:ilvl="1">
      <w:start w:val="1"/>
      <w:numFmt w:val="lowerLetter"/>
      <w:lvlText w:val="Članak 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Članak 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Članak 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Članak 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Članak 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Članak 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Članak 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Članak 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40A0529"/>
    <w:multiLevelType w:val="multilevel"/>
    <w:tmpl w:val="47A4CB2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87B642E"/>
    <w:multiLevelType w:val="multilevel"/>
    <w:tmpl w:val="EB3847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0242F27"/>
    <w:multiLevelType w:val="multilevel"/>
    <w:tmpl w:val="2D5EF7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46A2E8D"/>
    <w:multiLevelType w:val="multilevel"/>
    <w:tmpl w:val="1FC2C0C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FDC3AD3"/>
    <w:multiLevelType w:val="multilevel"/>
    <w:tmpl w:val="C7FEFD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A4C3C20"/>
    <w:multiLevelType w:val="multilevel"/>
    <w:tmpl w:val="D006243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C5D6D82"/>
    <w:multiLevelType w:val="multilevel"/>
    <w:tmpl w:val="CAD61CE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75B3945"/>
    <w:multiLevelType w:val="multilevel"/>
    <w:tmpl w:val="B218B7B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B012719"/>
    <w:multiLevelType w:val="multilevel"/>
    <w:tmpl w:val="69BCBBD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54CD7839"/>
    <w:multiLevelType w:val="multilevel"/>
    <w:tmpl w:val="FE90A88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FB72A69"/>
    <w:multiLevelType w:val="multilevel"/>
    <w:tmpl w:val="69A2E6C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B5C096D"/>
    <w:multiLevelType w:val="multilevel"/>
    <w:tmpl w:val="8EDAD28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3C05424"/>
    <w:multiLevelType w:val="multilevel"/>
    <w:tmpl w:val="7B5E480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7"/>
  </w:num>
  <w:num w:numId="5">
    <w:abstractNumId w:val="1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3"/>
  </w:num>
  <w:num w:numId="13">
    <w:abstractNumId w:val="13"/>
  </w:num>
  <w:num w:numId="14">
    <w:abstractNumId w:val="12"/>
  </w:num>
  <w:num w:numId="15">
    <w:abstractNumId w:val="8"/>
  </w:num>
  <w:num w:numId="16">
    <w:abstractNumId w:val="9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3CC"/>
    <w:rsid w:val="001253CC"/>
    <w:rsid w:val="00EF7382"/>
    <w:rsid w:val="00FB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DE32E6-BF5A-42C4-B30D-15536E74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" w:eastAsia="hr-HR" w:bidi="ar-SA"/>
      </w:rPr>
    </w:rPrDefault>
    <w:pPrDefault>
      <w:pPr>
        <w:spacing w:after="200" w:line="276" w:lineRule="auto"/>
        <w:ind w:right="1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674EA7"/>
      <w:sz w:val="24"/>
      <w:szCs w:val="24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b/>
      <w:color w:val="674EA7"/>
      <w:sz w:val="22"/>
      <w:szCs w:val="2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160" w:line="240" w:lineRule="auto"/>
      <w:outlineLvl w:val="2"/>
    </w:pPr>
    <w:rPr>
      <w:b/>
      <w:color w:val="674EA7"/>
      <w:sz w:val="22"/>
      <w:szCs w:val="22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b/>
      <w:i/>
      <w:color w:val="674EA7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160" w:after="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160" w:after="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ind w:right="-90"/>
    </w:pPr>
    <w:rPr>
      <w:b/>
      <w:sz w:val="24"/>
      <w:szCs w:val="24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1181</Words>
  <Characters>6734</Characters>
  <Application>Microsoft Office Word</Application>
  <DocSecurity>0</DocSecurity>
  <Lines>56</Lines>
  <Paragraphs>15</Paragraphs>
  <ScaleCrop>false</ScaleCrop>
  <Company/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Ivona Topić Ćerlek</cp:lastModifiedBy>
  <cp:revision>2</cp:revision>
  <dcterms:created xsi:type="dcterms:W3CDTF">2023-02-09T11:05:00Z</dcterms:created>
  <dcterms:modified xsi:type="dcterms:W3CDTF">2023-02-09T11:05:00Z</dcterms:modified>
</cp:coreProperties>
</file>